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4D" w:rsidRPr="00602FFC" w:rsidRDefault="007E754D" w:rsidP="00C834F4">
      <w:pPr>
        <w:pStyle w:val="Default"/>
        <w:pageBreakBefore/>
        <w:rPr>
          <w:rFonts w:ascii="Times New Roman" w:eastAsia="仿宋_GB2312" w:hAnsi="Times New Roman" w:cs="Times New Roman"/>
          <w:sz w:val="28"/>
          <w:szCs w:val="28"/>
        </w:rPr>
      </w:pPr>
      <w:r w:rsidRPr="00602FFC">
        <w:rPr>
          <w:rFonts w:ascii="Times New Roman" w:eastAsia="仿宋_GB2312" w:hAnsi="Times New Roman" w:cs="仿宋_GB2312" w:hint="eastAsia"/>
          <w:sz w:val="28"/>
          <w:szCs w:val="28"/>
        </w:rPr>
        <w:t>附件</w:t>
      </w:r>
      <w:r w:rsidRPr="00602FFC">
        <w:rPr>
          <w:rFonts w:ascii="Times New Roman" w:eastAsia="仿宋_GB2312" w:hAnsi="Times New Roman" w:cs="Times New Roman"/>
          <w:sz w:val="28"/>
          <w:szCs w:val="28"/>
        </w:rPr>
        <w:t>1</w:t>
      </w:r>
    </w:p>
    <w:p w:rsidR="007E754D" w:rsidRPr="00602FFC" w:rsidRDefault="007E754D" w:rsidP="00AD13E4">
      <w:pPr>
        <w:pStyle w:val="Default"/>
        <w:jc w:val="center"/>
        <w:rPr>
          <w:rFonts w:ascii="Times New Roman" w:eastAsia="方正小标宋_GBK" w:hAnsi="Times New Roman" w:cs="Times New Roman"/>
          <w:color w:val="auto"/>
          <w:kern w:val="2"/>
          <w:sz w:val="36"/>
          <w:szCs w:val="36"/>
        </w:rPr>
      </w:pPr>
      <w:r w:rsidRPr="00602FFC">
        <w:rPr>
          <w:rFonts w:ascii="Times New Roman" w:eastAsia="方正小标宋_GBK" w:hAnsi="Times New Roman" w:cs="方正小标宋_GBK" w:hint="eastAsia"/>
          <w:sz w:val="36"/>
          <w:szCs w:val="36"/>
        </w:rPr>
        <w:t>泉州市</w:t>
      </w:r>
      <w:r w:rsidRPr="00602FFC">
        <w:rPr>
          <w:rFonts w:ascii="Times New Roman" w:eastAsia="方正小标宋_GBK" w:hAnsi="Times New Roman" w:cs="Times New Roman"/>
          <w:sz w:val="36"/>
          <w:szCs w:val="36"/>
        </w:rPr>
        <w:t>2016</w:t>
      </w:r>
      <w:r w:rsidRPr="00602FFC">
        <w:rPr>
          <w:rFonts w:ascii="Times New Roman" w:eastAsia="方正小标宋_GBK" w:hAnsi="Times New Roman" w:cs="方正小标宋_GBK" w:hint="eastAsia"/>
          <w:sz w:val="36"/>
          <w:szCs w:val="36"/>
        </w:rPr>
        <w:t>年</w:t>
      </w:r>
      <w:r w:rsidRPr="00602FFC">
        <w:rPr>
          <w:rFonts w:ascii="Times New Roman" w:eastAsia="方正小标宋_GBK" w:hAnsi="Times New Roman" w:cs="方正小标宋_GBK" w:hint="eastAsia"/>
          <w:color w:val="auto"/>
          <w:kern w:val="2"/>
          <w:sz w:val="36"/>
          <w:szCs w:val="36"/>
        </w:rPr>
        <w:t>新能源汽车推广应用地方财政补助标准</w:t>
      </w:r>
    </w:p>
    <w:p w:rsidR="007E754D" w:rsidRPr="00602FFC" w:rsidRDefault="007E754D" w:rsidP="00AD13E4">
      <w:pPr>
        <w:rPr>
          <w:rFonts w:ascii="Times New Roman" w:eastAsia="仿宋_GB2312" w:hAnsi="Times New Roman" w:cs="Times New Roman"/>
          <w:b/>
          <w:bCs/>
          <w:sz w:val="30"/>
          <w:szCs w:val="30"/>
        </w:rPr>
      </w:pPr>
    </w:p>
    <w:p w:rsidR="007E754D" w:rsidRPr="00602FFC" w:rsidRDefault="007E754D" w:rsidP="00901796">
      <w:pPr>
        <w:spacing w:line="480" w:lineRule="exact"/>
        <w:rPr>
          <w:rFonts w:ascii="Times New Roman" w:eastAsia="仿宋_GB2312" w:hAnsi="Times New Roman" w:cs="Times New Roman"/>
          <w:sz w:val="30"/>
          <w:szCs w:val="30"/>
        </w:rPr>
      </w:pPr>
      <w:r w:rsidRPr="00602FFC">
        <w:rPr>
          <w:rFonts w:ascii="Times New Roman" w:eastAsia="仿宋_GB2312" w:hAnsi="Times New Roman" w:cs="仿宋_GB2312" w:hint="eastAsia"/>
          <w:b/>
          <w:bCs/>
          <w:sz w:val="30"/>
          <w:szCs w:val="30"/>
        </w:rPr>
        <w:t>一、纯电动乘用车、插电式混合动力（</w:t>
      </w:r>
      <w:proofErr w:type="gramStart"/>
      <w:r w:rsidRPr="00602FFC">
        <w:rPr>
          <w:rFonts w:ascii="Times New Roman" w:eastAsia="仿宋_GB2312" w:hAnsi="Times New Roman" w:cs="仿宋_GB2312" w:hint="eastAsia"/>
          <w:b/>
          <w:bCs/>
          <w:sz w:val="30"/>
          <w:szCs w:val="30"/>
        </w:rPr>
        <w:t>含增程式</w:t>
      </w:r>
      <w:proofErr w:type="gramEnd"/>
      <w:r w:rsidRPr="00602FFC">
        <w:rPr>
          <w:rFonts w:ascii="Times New Roman" w:eastAsia="仿宋_GB2312" w:hAnsi="Times New Roman" w:cs="仿宋_GB2312" w:hint="eastAsia"/>
          <w:b/>
          <w:bCs/>
          <w:sz w:val="30"/>
          <w:szCs w:val="30"/>
        </w:rPr>
        <w:t>）乘用车推广应用补助标准</w:t>
      </w:r>
      <w:r w:rsidRPr="00602FFC">
        <w:rPr>
          <w:rFonts w:ascii="Times New Roman" w:eastAsia="仿宋_GB2312" w:hAnsi="Times New Roman" w:cs="Times New Roman"/>
          <w:b/>
          <w:bCs/>
          <w:sz w:val="30"/>
          <w:szCs w:val="30"/>
        </w:rPr>
        <w:t xml:space="preserve">                               </w:t>
      </w:r>
      <w:r w:rsidRPr="00602FFC">
        <w:rPr>
          <w:rFonts w:ascii="Times New Roman" w:eastAsia="仿宋_GB2312" w:hAnsi="Times New Roman" w:cs="仿宋_GB2312" w:hint="eastAsia"/>
          <w:sz w:val="30"/>
          <w:szCs w:val="30"/>
        </w:rPr>
        <w:t>（单位：万元</w:t>
      </w:r>
      <w:r w:rsidRPr="00602FFC">
        <w:rPr>
          <w:rFonts w:ascii="Times New Roman" w:eastAsia="仿宋_GB2312" w:hAnsi="Times New Roman" w:cs="Times New Roman"/>
          <w:sz w:val="30"/>
          <w:szCs w:val="30"/>
        </w:rPr>
        <w:t>/</w:t>
      </w:r>
      <w:r w:rsidRPr="00602FFC">
        <w:rPr>
          <w:rFonts w:ascii="Times New Roman" w:eastAsia="仿宋_GB2312" w:hAnsi="Times New Roman" w:cs="仿宋_GB2312" w:hint="eastAsia"/>
          <w:sz w:val="30"/>
          <w:szCs w:val="30"/>
        </w:rPr>
        <w:t>辆）</w:t>
      </w:r>
    </w:p>
    <w:tbl>
      <w:tblPr>
        <w:tblW w:w="8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5"/>
        <w:gridCol w:w="1984"/>
        <w:gridCol w:w="1970"/>
        <w:gridCol w:w="1316"/>
        <w:gridCol w:w="1167"/>
      </w:tblGrid>
      <w:tr w:rsidR="007E754D" w:rsidRPr="00602FFC">
        <w:trPr>
          <w:trHeight w:val="20"/>
          <w:jc w:val="center"/>
        </w:trPr>
        <w:tc>
          <w:tcPr>
            <w:tcW w:w="2385" w:type="dxa"/>
            <w:vMerge w:val="restart"/>
            <w:shd w:val="clear" w:color="auto" w:fill="FFFFFF"/>
            <w:vAlign w:val="center"/>
          </w:tcPr>
          <w:p w:rsidR="007E754D" w:rsidRPr="00602FFC" w:rsidRDefault="007E754D" w:rsidP="00AD13E4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02FFC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车辆类型</w:t>
            </w:r>
          </w:p>
        </w:tc>
        <w:tc>
          <w:tcPr>
            <w:tcW w:w="6437" w:type="dxa"/>
            <w:gridSpan w:val="4"/>
            <w:shd w:val="clear" w:color="auto" w:fill="FFFFFF"/>
            <w:vAlign w:val="center"/>
          </w:tcPr>
          <w:p w:rsidR="007E754D" w:rsidRPr="00602FFC" w:rsidRDefault="007E754D" w:rsidP="00AD13E4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02FFC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纯电动续驶里程</w:t>
            </w:r>
            <w:r w:rsidRPr="00602FFC">
              <w:rPr>
                <w:rFonts w:ascii="Times New Roman" w:eastAsia="仿宋_GB2312" w:hAnsi="Times New Roman" w:cs="Times New Roman"/>
                <w:sz w:val="30"/>
                <w:szCs w:val="30"/>
              </w:rPr>
              <w:t>R(</w:t>
            </w:r>
            <w:r w:rsidRPr="00602FFC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工况法、公里</w:t>
            </w:r>
            <w:r w:rsidRPr="00602FFC">
              <w:rPr>
                <w:rFonts w:ascii="Times New Roman" w:eastAsia="仿宋_GB2312" w:hAnsi="Times New Roman" w:cs="Times New Roman"/>
                <w:sz w:val="30"/>
                <w:szCs w:val="30"/>
              </w:rPr>
              <w:t>)</w:t>
            </w:r>
          </w:p>
        </w:tc>
      </w:tr>
      <w:tr w:rsidR="007E754D" w:rsidRPr="00602FFC">
        <w:trPr>
          <w:trHeight w:val="20"/>
          <w:jc w:val="center"/>
        </w:trPr>
        <w:tc>
          <w:tcPr>
            <w:tcW w:w="2385" w:type="dxa"/>
            <w:vMerge/>
            <w:vAlign w:val="center"/>
          </w:tcPr>
          <w:p w:rsidR="007E754D" w:rsidRPr="00602FFC" w:rsidRDefault="007E754D" w:rsidP="00AD13E4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7E754D" w:rsidRPr="00602FFC" w:rsidRDefault="007E754D" w:rsidP="00AD13E4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02FFC">
              <w:rPr>
                <w:rFonts w:ascii="Times New Roman" w:eastAsia="仿宋_GB2312" w:hAnsi="Times New Roman" w:cs="Times New Roman"/>
                <w:sz w:val="30"/>
                <w:szCs w:val="30"/>
              </w:rPr>
              <w:t>100≤R</w:t>
            </w:r>
            <w:r w:rsidRPr="00602FFC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＜</w:t>
            </w:r>
            <w:r w:rsidRPr="00602FFC">
              <w:rPr>
                <w:rFonts w:ascii="Times New Roman" w:eastAsia="仿宋_GB2312" w:hAnsi="Times New Roman" w:cs="Times New Roman"/>
                <w:sz w:val="30"/>
                <w:szCs w:val="30"/>
              </w:rPr>
              <w:t>150</w:t>
            </w:r>
          </w:p>
        </w:tc>
        <w:tc>
          <w:tcPr>
            <w:tcW w:w="1970" w:type="dxa"/>
            <w:shd w:val="clear" w:color="auto" w:fill="FFFFFF"/>
            <w:vAlign w:val="center"/>
          </w:tcPr>
          <w:p w:rsidR="007E754D" w:rsidRPr="00602FFC" w:rsidRDefault="007E754D" w:rsidP="00AD13E4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02FFC">
              <w:rPr>
                <w:rFonts w:ascii="Times New Roman" w:eastAsia="仿宋_GB2312" w:hAnsi="Times New Roman" w:cs="Times New Roman"/>
                <w:sz w:val="30"/>
                <w:szCs w:val="30"/>
              </w:rPr>
              <w:t>150≤R</w:t>
            </w:r>
            <w:r w:rsidRPr="00602FFC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＜</w:t>
            </w:r>
            <w:r w:rsidRPr="00602FFC">
              <w:rPr>
                <w:rFonts w:ascii="Times New Roman" w:eastAsia="仿宋_GB2312" w:hAnsi="Times New Roman" w:cs="Times New Roman"/>
                <w:sz w:val="30"/>
                <w:szCs w:val="30"/>
              </w:rPr>
              <w:t>250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7E754D" w:rsidRPr="00602FFC" w:rsidRDefault="007E754D" w:rsidP="00AD13E4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02FFC">
              <w:rPr>
                <w:rFonts w:ascii="Times New Roman" w:eastAsia="仿宋_GB2312" w:hAnsi="Times New Roman" w:cs="Times New Roman"/>
                <w:sz w:val="30"/>
                <w:szCs w:val="30"/>
              </w:rPr>
              <w:t>R≥250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7E754D" w:rsidRPr="00602FFC" w:rsidRDefault="007E754D" w:rsidP="00AD13E4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02FFC">
              <w:rPr>
                <w:rFonts w:ascii="Times New Roman" w:eastAsia="仿宋_GB2312" w:hAnsi="Times New Roman" w:cs="Times New Roman"/>
                <w:sz w:val="30"/>
                <w:szCs w:val="30"/>
              </w:rPr>
              <w:t>R≥50</w:t>
            </w:r>
          </w:p>
        </w:tc>
      </w:tr>
      <w:tr w:rsidR="007E754D" w:rsidRPr="00602FFC">
        <w:trPr>
          <w:trHeight w:val="590"/>
          <w:jc w:val="center"/>
        </w:trPr>
        <w:tc>
          <w:tcPr>
            <w:tcW w:w="2385" w:type="dxa"/>
            <w:shd w:val="clear" w:color="auto" w:fill="FFFFFF"/>
            <w:vAlign w:val="center"/>
          </w:tcPr>
          <w:p w:rsidR="007E754D" w:rsidRPr="00602FFC" w:rsidRDefault="007E754D" w:rsidP="00AD13E4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02FFC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纯电动乘用车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7E754D" w:rsidRPr="00602FFC" w:rsidRDefault="007E754D" w:rsidP="00AD13E4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02FFC">
              <w:rPr>
                <w:rFonts w:ascii="Times New Roman" w:eastAsia="仿宋_GB2312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970" w:type="dxa"/>
            <w:shd w:val="clear" w:color="auto" w:fill="FFFFFF"/>
            <w:vAlign w:val="center"/>
          </w:tcPr>
          <w:p w:rsidR="007E754D" w:rsidRPr="00602FFC" w:rsidRDefault="007E754D" w:rsidP="00AD13E4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02FFC">
              <w:rPr>
                <w:rFonts w:ascii="Times New Roman" w:eastAsia="仿宋_GB2312" w:hAnsi="Times New Roman" w:cs="Times New Roman"/>
                <w:sz w:val="30"/>
                <w:szCs w:val="30"/>
              </w:rPr>
              <w:t>3.6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7E754D" w:rsidRPr="00602FFC" w:rsidRDefault="007E754D" w:rsidP="00AD13E4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02FFC">
              <w:rPr>
                <w:rFonts w:ascii="Times New Roman" w:eastAsia="仿宋_GB2312" w:hAnsi="Times New Roman" w:cs="Times New Roman"/>
                <w:sz w:val="30"/>
                <w:szCs w:val="30"/>
              </w:rPr>
              <w:t>4.4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7E754D" w:rsidRPr="00602FFC" w:rsidRDefault="007E754D" w:rsidP="00AD13E4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02FFC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／</w:t>
            </w:r>
          </w:p>
        </w:tc>
      </w:tr>
      <w:tr w:rsidR="007E754D" w:rsidRPr="00602FFC">
        <w:trPr>
          <w:trHeight w:val="770"/>
          <w:jc w:val="center"/>
        </w:trPr>
        <w:tc>
          <w:tcPr>
            <w:tcW w:w="2385" w:type="dxa"/>
            <w:shd w:val="clear" w:color="auto" w:fill="FFFFFF"/>
            <w:vAlign w:val="center"/>
          </w:tcPr>
          <w:p w:rsidR="007E754D" w:rsidRPr="00602FFC" w:rsidRDefault="007E754D" w:rsidP="00AD13E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2FFC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插电式混合动力乘用车（</w:t>
            </w:r>
            <w:proofErr w:type="gramStart"/>
            <w:r w:rsidRPr="00602FFC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含增程式</w:t>
            </w:r>
            <w:proofErr w:type="gramEnd"/>
            <w:r w:rsidRPr="00602FFC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）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7E754D" w:rsidRPr="00602FFC" w:rsidRDefault="007E754D" w:rsidP="00AD13E4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02FFC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／</w:t>
            </w:r>
          </w:p>
        </w:tc>
        <w:tc>
          <w:tcPr>
            <w:tcW w:w="1970" w:type="dxa"/>
            <w:shd w:val="clear" w:color="auto" w:fill="FFFFFF"/>
            <w:vAlign w:val="center"/>
          </w:tcPr>
          <w:p w:rsidR="007E754D" w:rsidRPr="00602FFC" w:rsidRDefault="007E754D" w:rsidP="00AD13E4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02FFC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／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7E754D" w:rsidRPr="00602FFC" w:rsidRDefault="007E754D" w:rsidP="00AD13E4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02FFC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／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7E754D" w:rsidRPr="00602FFC" w:rsidRDefault="007E754D" w:rsidP="00AD13E4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02FFC">
              <w:rPr>
                <w:rFonts w:ascii="Times New Roman" w:eastAsia="仿宋_GB2312" w:hAnsi="Times New Roman" w:cs="Times New Roman"/>
                <w:sz w:val="30"/>
                <w:szCs w:val="30"/>
              </w:rPr>
              <w:t>2.4</w:t>
            </w:r>
          </w:p>
        </w:tc>
      </w:tr>
    </w:tbl>
    <w:p w:rsidR="007E754D" w:rsidRPr="00602FFC" w:rsidRDefault="007E754D" w:rsidP="00AD13E4">
      <w:pPr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 w:rsidRPr="00602FFC">
        <w:rPr>
          <w:rFonts w:ascii="Times New Roman" w:eastAsia="仿宋_GB2312" w:hAnsi="Times New Roman" w:cs="仿宋_GB2312" w:hint="eastAsia"/>
          <w:b/>
          <w:bCs/>
          <w:sz w:val="30"/>
          <w:szCs w:val="30"/>
        </w:rPr>
        <w:t>二、纯电动、插电式混合动力等客车推广应用补助标准</w:t>
      </w:r>
    </w:p>
    <w:p w:rsidR="007E754D" w:rsidRPr="00602FFC" w:rsidRDefault="007E754D" w:rsidP="00140DB6">
      <w:pPr>
        <w:ind w:firstLineChars="2000" w:firstLine="6000"/>
        <w:rPr>
          <w:rFonts w:ascii="Times New Roman" w:eastAsia="仿宋_GB2312" w:hAnsi="Times New Roman" w:cs="Times New Roman"/>
          <w:sz w:val="30"/>
          <w:szCs w:val="30"/>
        </w:rPr>
      </w:pPr>
      <w:r w:rsidRPr="00602FFC">
        <w:rPr>
          <w:rFonts w:ascii="Times New Roman" w:eastAsia="仿宋_GB2312" w:hAnsi="Times New Roman" w:cs="仿宋_GB2312" w:hint="eastAsia"/>
          <w:sz w:val="30"/>
          <w:szCs w:val="30"/>
        </w:rPr>
        <w:t>（单位：万元</w:t>
      </w:r>
      <w:r w:rsidRPr="00602FFC">
        <w:rPr>
          <w:rFonts w:ascii="Times New Roman" w:eastAsia="仿宋_GB2312" w:hAnsi="Times New Roman" w:cs="Times New Roman"/>
          <w:sz w:val="30"/>
          <w:szCs w:val="30"/>
        </w:rPr>
        <w:t>/</w:t>
      </w:r>
      <w:r w:rsidRPr="00602FFC">
        <w:rPr>
          <w:rFonts w:ascii="Times New Roman" w:eastAsia="仿宋_GB2312" w:hAnsi="Times New Roman" w:cs="仿宋_GB2312" w:hint="eastAsia"/>
          <w:sz w:val="30"/>
          <w:szCs w:val="30"/>
        </w:rPr>
        <w:t>辆）</w:t>
      </w:r>
    </w:p>
    <w:tbl>
      <w:tblPr>
        <w:tblW w:w="8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3"/>
        <w:gridCol w:w="2835"/>
        <w:gridCol w:w="2268"/>
        <w:gridCol w:w="2410"/>
      </w:tblGrid>
      <w:tr w:rsidR="007E754D" w:rsidRPr="00602FFC">
        <w:trPr>
          <w:trHeight w:val="315"/>
          <w:jc w:val="center"/>
        </w:trPr>
        <w:tc>
          <w:tcPr>
            <w:tcW w:w="1463" w:type="dxa"/>
            <w:vMerge w:val="restart"/>
            <w:vAlign w:val="center"/>
          </w:tcPr>
          <w:p w:rsidR="007E754D" w:rsidRPr="00602FFC" w:rsidRDefault="007E754D" w:rsidP="00E129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02FFC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车辆类型</w:t>
            </w:r>
          </w:p>
        </w:tc>
        <w:tc>
          <w:tcPr>
            <w:tcW w:w="2835" w:type="dxa"/>
            <w:vMerge w:val="restart"/>
            <w:vAlign w:val="center"/>
          </w:tcPr>
          <w:p w:rsidR="007E754D" w:rsidRPr="00602FFC" w:rsidRDefault="007E754D" w:rsidP="00E129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02FFC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单位</w:t>
            </w:r>
            <w:proofErr w:type="gramStart"/>
            <w:r w:rsidRPr="00602FFC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载质量</w:t>
            </w:r>
            <w:proofErr w:type="gramEnd"/>
            <w:r w:rsidRPr="00602FFC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能量消耗量（</w:t>
            </w:r>
            <w:proofErr w:type="spellStart"/>
            <w:r w:rsidRPr="00602FFC">
              <w:rPr>
                <w:rFonts w:ascii="Times New Roman" w:eastAsia="仿宋_GB2312" w:hAnsi="Times New Roman" w:cs="Times New Roman"/>
                <w:sz w:val="30"/>
                <w:szCs w:val="30"/>
              </w:rPr>
              <w:t>Ekg</w:t>
            </w:r>
            <w:proofErr w:type="spellEnd"/>
            <w:r w:rsidRPr="00602FFC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，</w:t>
            </w:r>
            <w:proofErr w:type="spellStart"/>
            <w:r w:rsidRPr="00602FFC">
              <w:rPr>
                <w:rFonts w:ascii="Times New Roman" w:eastAsia="仿宋_GB2312" w:hAnsi="Times New Roman" w:cs="Times New Roman"/>
                <w:sz w:val="30"/>
                <w:szCs w:val="30"/>
              </w:rPr>
              <w:t>Wh</w:t>
            </w:r>
            <w:proofErr w:type="spellEnd"/>
            <w:r w:rsidRPr="00602FFC">
              <w:rPr>
                <w:rFonts w:ascii="Times New Roman" w:eastAsia="仿宋_GB2312" w:hAnsi="Times New Roman" w:cs="Times New Roman"/>
                <w:sz w:val="30"/>
                <w:szCs w:val="30"/>
              </w:rPr>
              <w:t>/</w:t>
            </w:r>
            <w:proofErr w:type="spellStart"/>
            <w:r w:rsidRPr="00602FFC">
              <w:rPr>
                <w:rFonts w:ascii="Times New Roman" w:eastAsia="仿宋_GB2312" w:hAnsi="Times New Roman" w:cs="Times New Roman"/>
                <w:sz w:val="30"/>
                <w:szCs w:val="30"/>
              </w:rPr>
              <w:t>km·kg</w:t>
            </w:r>
            <w:proofErr w:type="spellEnd"/>
            <w:r w:rsidRPr="00602FFC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）</w:t>
            </w:r>
          </w:p>
        </w:tc>
        <w:tc>
          <w:tcPr>
            <w:tcW w:w="4678" w:type="dxa"/>
            <w:gridSpan w:val="2"/>
            <w:vAlign w:val="center"/>
          </w:tcPr>
          <w:p w:rsidR="007E754D" w:rsidRPr="00602FFC" w:rsidRDefault="007E754D" w:rsidP="00E129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02FFC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标准车（</w:t>
            </w:r>
            <w:r w:rsidRPr="00602FFC">
              <w:rPr>
                <w:rFonts w:ascii="Times New Roman" w:eastAsia="仿宋_GB2312" w:hAnsi="Times New Roman" w:cs="Times New Roman"/>
                <w:sz w:val="30"/>
                <w:szCs w:val="30"/>
              </w:rPr>
              <w:t>10</w:t>
            </w:r>
            <w:r w:rsidRPr="00602FFC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米＜车长</w:t>
            </w:r>
            <w:r w:rsidRPr="00602FFC">
              <w:rPr>
                <w:rFonts w:ascii="Times New Roman" w:eastAsia="仿宋_GB2312" w:hAnsi="Times New Roman" w:cs="Times New Roman"/>
                <w:sz w:val="30"/>
                <w:szCs w:val="30"/>
              </w:rPr>
              <w:t>≤12</w:t>
            </w:r>
            <w:r w:rsidRPr="00602FFC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米）</w:t>
            </w:r>
          </w:p>
        </w:tc>
      </w:tr>
      <w:tr w:rsidR="007E754D" w:rsidRPr="00602FFC">
        <w:trPr>
          <w:trHeight w:val="300"/>
          <w:jc w:val="center"/>
        </w:trPr>
        <w:tc>
          <w:tcPr>
            <w:tcW w:w="1463" w:type="dxa"/>
            <w:vMerge/>
            <w:vAlign w:val="center"/>
          </w:tcPr>
          <w:p w:rsidR="007E754D" w:rsidRPr="00602FFC" w:rsidRDefault="007E754D" w:rsidP="00E129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vMerge/>
            <w:vAlign w:val="center"/>
          </w:tcPr>
          <w:p w:rsidR="007E754D" w:rsidRPr="00602FFC" w:rsidRDefault="007E754D" w:rsidP="00E129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7E754D" w:rsidRPr="00602FFC" w:rsidRDefault="007E754D" w:rsidP="00E129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02FFC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纯电动续驶里程</w:t>
            </w:r>
            <w:r w:rsidRPr="00602FFC">
              <w:rPr>
                <w:rFonts w:ascii="Times New Roman" w:eastAsia="仿宋_GB2312" w:hAnsi="Times New Roman" w:cs="Times New Roman"/>
                <w:sz w:val="30"/>
                <w:szCs w:val="30"/>
              </w:rPr>
              <w:t>R</w:t>
            </w:r>
            <w:r w:rsidRPr="00602FFC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（等速法、公里）</w:t>
            </w:r>
          </w:p>
        </w:tc>
      </w:tr>
      <w:tr w:rsidR="007E754D" w:rsidRPr="00602FFC">
        <w:trPr>
          <w:trHeight w:val="300"/>
          <w:jc w:val="center"/>
        </w:trPr>
        <w:tc>
          <w:tcPr>
            <w:tcW w:w="1463" w:type="dxa"/>
            <w:vMerge/>
            <w:vAlign w:val="center"/>
          </w:tcPr>
          <w:p w:rsidR="007E754D" w:rsidRPr="00602FFC" w:rsidRDefault="007E754D" w:rsidP="00E129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vMerge/>
            <w:vAlign w:val="center"/>
          </w:tcPr>
          <w:p w:rsidR="007E754D" w:rsidRPr="00602FFC" w:rsidRDefault="007E754D" w:rsidP="00E129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7E754D" w:rsidRPr="00602FFC" w:rsidRDefault="007E754D" w:rsidP="00E129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02FFC">
              <w:rPr>
                <w:rFonts w:ascii="Times New Roman" w:eastAsia="仿宋_GB2312" w:hAnsi="Times New Roman" w:cs="Times New Roman"/>
                <w:sz w:val="30"/>
                <w:szCs w:val="30"/>
              </w:rPr>
              <w:t>150≤R</w:t>
            </w:r>
            <w:r w:rsidRPr="00602FFC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＜</w:t>
            </w:r>
            <w:r w:rsidRPr="00602FFC">
              <w:rPr>
                <w:rFonts w:ascii="Times New Roman" w:eastAsia="仿宋_GB2312" w:hAnsi="Times New Roman" w:cs="Times New Roman"/>
                <w:sz w:val="30"/>
                <w:szCs w:val="30"/>
              </w:rPr>
              <w:t>250</w:t>
            </w:r>
          </w:p>
        </w:tc>
        <w:tc>
          <w:tcPr>
            <w:tcW w:w="2410" w:type="dxa"/>
            <w:vAlign w:val="center"/>
          </w:tcPr>
          <w:p w:rsidR="007E754D" w:rsidRPr="00602FFC" w:rsidRDefault="007E754D" w:rsidP="00E129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02FFC">
              <w:rPr>
                <w:rFonts w:ascii="Times New Roman" w:eastAsia="仿宋_GB2312" w:hAnsi="Times New Roman" w:cs="Times New Roman"/>
                <w:sz w:val="30"/>
                <w:szCs w:val="30"/>
              </w:rPr>
              <w:t>R≥250</w:t>
            </w:r>
          </w:p>
        </w:tc>
      </w:tr>
      <w:tr w:rsidR="007E754D" w:rsidRPr="00602FFC">
        <w:trPr>
          <w:trHeight w:val="330"/>
          <w:jc w:val="center"/>
        </w:trPr>
        <w:tc>
          <w:tcPr>
            <w:tcW w:w="1463" w:type="dxa"/>
            <w:vMerge w:val="restart"/>
            <w:vAlign w:val="center"/>
          </w:tcPr>
          <w:p w:rsidR="007E754D" w:rsidRPr="00602FFC" w:rsidRDefault="007E754D" w:rsidP="00E129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02FFC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纯电动客车</w:t>
            </w:r>
          </w:p>
        </w:tc>
        <w:tc>
          <w:tcPr>
            <w:tcW w:w="2835" w:type="dxa"/>
            <w:vAlign w:val="center"/>
          </w:tcPr>
          <w:p w:rsidR="007E754D" w:rsidRPr="00602FFC" w:rsidRDefault="007E754D" w:rsidP="00E129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proofErr w:type="spellStart"/>
            <w:r w:rsidRPr="00602FFC">
              <w:rPr>
                <w:rFonts w:ascii="Times New Roman" w:eastAsia="仿宋_GB2312" w:hAnsi="Times New Roman" w:cs="Times New Roman"/>
                <w:sz w:val="30"/>
                <w:szCs w:val="30"/>
              </w:rPr>
              <w:t>Ekg</w:t>
            </w:r>
            <w:proofErr w:type="spellEnd"/>
            <w:r w:rsidRPr="00602FFC">
              <w:rPr>
                <w:rFonts w:ascii="Times New Roman" w:eastAsia="仿宋_GB2312" w:hAnsi="Times New Roman" w:cs="Times New Roman"/>
                <w:sz w:val="30"/>
                <w:szCs w:val="30"/>
              </w:rPr>
              <w:t>&lt;0.25</w:t>
            </w:r>
          </w:p>
        </w:tc>
        <w:tc>
          <w:tcPr>
            <w:tcW w:w="2268" w:type="dxa"/>
            <w:vAlign w:val="center"/>
          </w:tcPr>
          <w:p w:rsidR="007E754D" w:rsidRPr="00602FFC" w:rsidRDefault="007E754D" w:rsidP="00E129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02FFC">
              <w:rPr>
                <w:rFonts w:ascii="Times New Roman" w:eastAsia="仿宋_GB2312" w:hAnsi="Times New Roman" w:cs="Times New Roman"/>
                <w:sz w:val="30"/>
                <w:szCs w:val="30"/>
              </w:rPr>
              <w:t>33.6</w:t>
            </w:r>
          </w:p>
        </w:tc>
        <w:tc>
          <w:tcPr>
            <w:tcW w:w="2410" w:type="dxa"/>
            <w:vAlign w:val="center"/>
          </w:tcPr>
          <w:p w:rsidR="007E754D" w:rsidRPr="00602FFC" w:rsidRDefault="007E754D" w:rsidP="00E129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02FFC">
              <w:rPr>
                <w:rFonts w:ascii="Times New Roman" w:eastAsia="仿宋_GB2312" w:hAnsi="Times New Roman" w:cs="Times New Roman"/>
                <w:sz w:val="30"/>
                <w:szCs w:val="30"/>
              </w:rPr>
              <w:t>40</w:t>
            </w:r>
          </w:p>
        </w:tc>
      </w:tr>
      <w:tr w:rsidR="007E754D" w:rsidRPr="00602FFC">
        <w:trPr>
          <w:trHeight w:val="330"/>
          <w:jc w:val="center"/>
        </w:trPr>
        <w:tc>
          <w:tcPr>
            <w:tcW w:w="1463" w:type="dxa"/>
            <w:vMerge/>
            <w:vAlign w:val="center"/>
          </w:tcPr>
          <w:p w:rsidR="007E754D" w:rsidRPr="00602FFC" w:rsidRDefault="007E754D" w:rsidP="00E129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:rsidR="007E754D" w:rsidRPr="00602FFC" w:rsidRDefault="007E754D" w:rsidP="00E129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02FFC">
              <w:rPr>
                <w:rFonts w:ascii="Times New Roman" w:eastAsia="仿宋_GB2312" w:hAnsi="Times New Roman" w:cs="Times New Roman"/>
                <w:sz w:val="30"/>
                <w:szCs w:val="30"/>
              </w:rPr>
              <w:t>0.25≤Ekg&lt;0.35</w:t>
            </w:r>
          </w:p>
        </w:tc>
        <w:tc>
          <w:tcPr>
            <w:tcW w:w="2268" w:type="dxa"/>
            <w:vAlign w:val="center"/>
          </w:tcPr>
          <w:p w:rsidR="007E754D" w:rsidRPr="00602FFC" w:rsidRDefault="007E754D" w:rsidP="00E129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02FFC">
              <w:rPr>
                <w:rFonts w:ascii="Times New Roman" w:eastAsia="仿宋_GB2312" w:hAnsi="Times New Roman" w:cs="Times New Roman"/>
                <w:sz w:val="30"/>
                <w:szCs w:val="30"/>
              </w:rPr>
              <w:t>30.4</w:t>
            </w:r>
          </w:p>
        </w:tc>
        <w:tc>
          <w:tcPr>
            <w:tcW w:w="2410" w:type="dxa"/>
            <w:vAlign w:val="center"/>
          </w:tcPr>
          <w:p w:rsidR="007E754D" w:rsidRPr="00602FFC" w:rsidRDefault="007E754D" w:rsidP="00E129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02FFC">
              <w:rPr>
                <w:rFonts w:ascii="Times New Roman" w:eastAsia="仿宋_GB2312" w:hAnsi="Times New Roman" w:cs="Times New Roman"/>
                <w:sz w:val="30"/>
                <w:szCs w:val="30"/>
              </w:rPr>
              <w:t>36.8</w:t>
            </w:r>
          </w:p>
        </w:tc>
      </w:tr>
      <w:tr w:rsidR="007E754D" w:rsidRPr="00602FFC">
        <w:trPr>
          <w:trHeight w:val="330"/>
          <w:jc w:val="center"/>
        </w:trPr>
        <w:tc>
          <w:tcPr>
            <w:tcW w:w="1463" w:type="dxa"/>
            <w:vMerge/>
            <w:vAlign w:val="center"/>
          </w:tcPr>
          <w:p w:rsidR="007E754D" w:rsidRPr="00602FFC" w:rsidRDefault="007E754D" w:rsidP="00E129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:rsidR="007E754D" w:rsidRPr="00602FFC" w:rsidRDefault="007E754D" w:rsidP="00E129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02FFC">
              <w:rPr>
                <w:rFonts w:ascii="Times New Roman" w:eastAsia="仿宋_GB2312" w:hAnsi="Times New Roman" w:cs="Times New Roman"/>
                <w:sz w:val="30"/>
                <w:szCs w:val="30"/>
              </w:rPr>
              <w:t>0.35≤Ekg&lt;0.5</w:t>
            </w:r>
          </w:p>
        </w:tc>
        <w:tc>
          <w:tcPr>
            <w:tcW w:w="2268" w:type="dxa"/>
            <w:vAlign w:val="center"/>
          </w:tcPr>
          <w:p w:rsidR="007E754D" w:rsidRPr="00602FFC" w:rsidRDefault="007E754D" w:rsidP="00E129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02FFC">
              <w:rPr>
                <w:rFonts w:ascii="Times New Roman" w:eastAsia="仿宋_GB2312" w:hAnsi="Times New Roman" w:cs="Times New Roman"/>
                <w:sz w:val="30"/>
                <w:szCs w:val="30"/>
              </w:rPr>
              <w:t>27.2</w:t>
            </w:r>
          </w:p>
        </w:tc>
        <w:tc>
          <w:tcPr>
            <w:tcW w:w="2410" w:type="dxa"/>
            <w:vAlign w:val="center"/>
          </w:tcPr>
          <w:p w:rsidR="007E754D" w:rsidRPr="00602FFC" w:rsidRDefault="007E754D" w:rsidP="00E129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02FFC">
              <w:rPr>
                <w:rFonts w:ascii="Times New Roman" w:eastAsia="仿宋_GB2312" w:hAnsi="Times New Roman" w:cs="Times New Roman"/>
                <w:sz w:val="30"/>
                <w:szCs w:val="30"/>
              </w:rPr>
              <w:t>33.6</w:t>
            </w:r>
          </w:p>
        </w:tc>
      </w:tr>
      <w:tr w:rsidR="007E754D" w:rsidRPr="00602FFC">
        <w:trPr>
          <w:trHeight w:val="330"/>
          <w:jc w:val="center"/>
        </w:trPr>
        <w:tc>
          <w:tcPr>
            <w:tcW w:w="1463" w:type="dxa"/>
            <w:vMerge/>
            <w:vAlign w:val="center"/>
          </w:tcPr>
          <w:p w:rsidR="007E754D" w:rsidRPr="00602FFC" w:rsidRDefault="007E754D" w:rsidP="00E129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:rsidR="007E754D" w:rsidRPr="00602FFC" w:rsidRDefault="007E754D" w:rsidP="00E129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02FFC">
              <w:rPr>
                <w:rFonts w:ascii="Times New Roman" w:eastAsia="仿宋_GB2312" w:hAnsi="Times New Roman" w:cs="Times New Roman"/>
                <w:sz w:val="30"/>
                <w:szCs w:val="30"/>
              </w:rPr>
              <w:t>0.5≤Ekg&lt;0.6</w:t>
            </w:r>
          </w:p>
        </w:tc>
        <w:tc>
          <w:tcPr>
            <w:tcW w:w="2268" w:type="dxa"/>
            <w:vAlign w:val="center"/>
          </w:tcPr>
          <w:p w:rsidR="007E754D" w:rsidRPr="00602FFC" w:rsidRDefault="007E754D" w:rsidP="00E129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02FFC">
              <w:rPr>
                <w:rFonts w:ascii="Times New Roman" w:eastAsia="仿宋_GB2312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410" w:type="dxa"/>
            <w:vAlign w:val="center"/>
          </w:tcPr>
          <w:p w:rsidR="007E754D" w:rsidRPr="00602FFC" w:rsidRDefault="007E754D" w:rsidP="00E129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02FFC">
              <w:rPr>
                <w:rFonts w:ascii="Times New Roman" w:eastAsia="仿宋_GB2312" w:hAnsi="Times New Roman" w:cs="Times New Roman"/>
                <w:sz w:val="30"/>
                <w:szCs w:val="30"/>
              </w:rPr>
              <w:t>28.8</w:t>
            </w:r>
          </w:p>
        </w:tc>
      </w:tr>
      <w:tr w:rsidR="007E754D" w:rsidRPr="00602FFC">
        <w:trPr>
          <w:trHeight w:val="330"/>
          <w:jc w:val="center"/>
        </w:trPr>
        <w:tc>
          <w:tcPr>
            <w:tcW w:w="1463" w:type="dxa"/>
            <w:vMerge/>
            <w:vAlign w:val="center"/>
          </w:tcPr>
          <w:p w:rsidR="007E754D" w:rsidRPr="00602FFC" w:rsidRDefault="007E754D" w:rsidP="00E129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:rsidR="007E754D" w:rsidRPr="00602FFC" w:rsidRDefault="007E754D" w:rsidP="00E129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02FFC">
              <w:rPr>
                <w:rFonts w:ascii="Times New Roman" w:eastAsia="仿宋_GB2312" w:hAnsi="Times New Roman" w:cs="Times New Roman"/>
                <w:sz w:val="30"/>
                <w:szCs w:val="30"/>
              </w:rPr>
              <w:t>0.6≤Ekg&lt;0.7</w:t>
            </w:r>
          </w:p>
        </w:tc>
        <w:tc>
          <w:tcPr>
            <w:tcW w:w="2268" w:type="dxa"/>
            <w:vAlign w:val="center"/>
          </w:tcPr>
          <w:p w:rsidR="007E754D" w:rsidRPr="00602FFC" w:rsidRDefault="007E754D" w:rsidP="00E129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02FFC">
              <w:rPr>
                <w:rFonts w:ascii="Times New Roman" w:eastAsia="仿宋_GB2312" w:hAnsi="Times New Roman" w:cs="Times New Roman"/>
                <w:sz w:val="30"/>
                <w:szCs w:val="30"/>
              </w:rPr>
              <w:t>19.2</w:t>
            </w:r>
          </w:p>
        </w:tc>
        <w:tc>
          <w:tcPr>
            <w:tcW w:w="2410" w:type="dxa"/>
            <w:vAlign w:val="center"/>
          </w:tcPr>
          <w:p w:rsidR="007E754D" w:rsidRPr="00602FFC" w:rsidRDefault="007E754D" w:rsidP="00E129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02FFC">
              <w:rPr>
                <w:rFonts w:ascii="Times New Roman" w:eastAsia="仿宋_GB2312" w:hAnsi="Times New Roman" w:cs="Times New Roman"/>
                <w:sz w:val="30"/>
                <w:szCs w:val="30"/>
              </w:rPr>
              <w:t>24</w:t>
            </w:r>
          </w:p>
        </w:tc>
      </w:tr>
      <w:tr w:rsidR="007E754D" w:rsidRPr="00602FFC">
        <w:trPr>
          <w:trHeight w:val="615"/>
          <w:jc w:val="center"/>
        </w:trPr>
        <w:tc>
          <w:tcPr>
            <w:tcW w:w="4298" w:type="dxa"/>
            <w:gridSpan w:val="2"/>
          </w:tcPr>
          <w:p w:rsidR="007E754D" w:rsidRPr="00602FFC" w:rsidRDefault="007E754D" w:rsidP="00901796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2FFC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插电式混合动力客车（</w:t>
            </w:r>
            <w:proofErr w:type="gramStart"/>
            <w:r w:rsidRPr="00602FFC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含增程式</w:t>
            </w:r>
            <w:proofErr w:type="gramEnd"/>
            <w:r w:rsidRPr="00602FFC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）</w:t>
            </w:r>
          </w:p>
        </w:tc>
        <w:tc>
          <w:tcPr>
            <w:tcW w:w="4678" w:type="dxa"/>
            <w:gridSpan w:val="2"/>
            <w:vAlign w:val="center"/>
          </w:tcPr>
          <w:p w:rsidR="007E754D" w:rsidRPr="00602FFC" w:rsidRDefault="007E754D" w:rsidP="00E129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02FFC">
              <w:rPr>
                <w:rFonts w:ascii="Times New Roman" w:eastAsia="仿宋_GB2312" w:hAnsi="Times New Roman" w:cs="Times New Roman"/>
                <w:sz w:val="30"/>
                <w:szCs w:val="30"/>
              </w:rPr>
              <w:t>20</w:t>
            </w:r>
          </w:p>
        </w:tc>
      </w:tr>
    </w:tbl>
    <w:p w:rsidR="007E754D" w:rsidRPr="00602FFC" w:rsidRDefault="007E754D" w:rsidP="00901796">
      <w:pPr>
        <w:rPr>
          <w:rFonts w:ascii="Times New Roman" w:eastAsia="仿宋_GB2312" w:hAnsi="Times New Roman" w:cs="Times New Roman"/>
          <w:sz w:val="24"/>
          <w:szCs w:val="24"/>
        </w:rPr>
      </w:pPr>
      <w:r w:rsidRPr="00602FFC">
        <w:rPr>
          <w:rFonts w:ascii="Times New Roman" w:eastAsia="仿宋_GB2312" w:hAnsi="Times New Roman" w:cs="仿宋_GB2312" w:hint="eastAsia"/>
          <w:sz w:val="24"/>
          <w:szCs w:val="24"/>
        </w:rPr>
        <w:t>注：上述补助标准以</w:t>
      </w:r>
      <w:r w:rsidRPr="00602FFC">
        <w:rPr>
          <w:rFonts w:ascii="Times New Roman" w:eastAsia="仿宋_GB2312" w:hAnsi="Times New Roman" w:cs="Times New Roman"/>
          <w:sz w:val="24"/>
          <w:szCs w:val="24"/>
        </w:rPr>
        <w:t>10-12</w:t>
      </w:r>
      <w:r w:rsidRPr="00602FFC">
        <w:rPr>
          <w:rFonts w:ascii="Times New Roman" w:eastAsia="仿宋_GB2312" w:hAnsi="Times New Roman" w:cs="仿宋_GB2312" w:hint="eastAsia"/>
          <w:sz w:val="24"/>
          <w:szCs w:val="24"/>
        </w:rPr>
        <w:t>米客车为标准车给予补助，其他长度纯电动客车补助标准按照上表单位</w:t>
      </w:r>
      <w:proofErr w:type="gramStart"/>
      <w:r w:rsidRPr="00602FFC">
        <w:rPr>
          <w:rFonts w:ascii="Times New Roman" w:eastAsia="仿宋_GB2312" w:hAnsi="Times New Roman" w:cs="仿宋_GB2312" w:hint="eastAsia"/>
          <w:sz w:val="24"/>
          <w:szCs w:val="24"/>
        </w:rPr>
        <w:t>载质量</w:t>
      </w:r>
      <w:proofErr w:type="gramEnd"/>
      <w:r w:rsidRPr="00602FFC">
        <w:rPr>
          <w:rFonts w:ascii="Times New Roman" w:eastAsia="仿宋_GB2312" w:hAnsi="Times New Roman" w:cs="仿宋_GB2312" w:hint="eastAsia"/>
          <w:sz w:val="24"/>
          <w:szCs w:val="24"/>
        </w:rPr>
        <w:t>能量消耗量和纯电动续驶里程划分，插电式混合动力客车（</w:t>
      </w:r>
      <w:proofErr w:type="gramStart"/>
      <w:r w:rsidRPr="00602FFC">
        <w:rPr>
          <w:rFonts w:ascii="Times New Roman" w:eastAsia="仿宋_GB2312" w:hAnsi="Times New Roman" w:cs="仿宋_GB2312" w:hint="eastAsia"/>
          <w:sz w:val="24"/>
          <w:szCs w:val="24"/>
        </w:rPr>
        <w:t>含增程式</w:t>
      </w:r>
      <w:proofErr w:type="gramEnd"/>
      <w:r w:rsidRPr="00602FFC">
        <w:rPr>
          <w:rFonts w:ascii="Times New Roman" w:eastAsia="仿宋_GB2312" w:hAnsi="Times New Roman" w:cs="仿宋_GB2312" w:hint="eastAsia"/>
          <w:sz w:val="24"/>
          <w:szCs w:val="24"/>
        </w:rPr>
        <w:t>）补助标准按照上表纯电动续驶里程划分。其中，</w:t>
      </w:r>
      <w:r w:rsidRPr="00602FFC">
        <w:rPr>
          <w:rFonts w:ascii="Times New Roman" w:eastAsia="仿宋_GB2312" w:hAnsi="Times New Roman" w:cs="Times New Roman"/>
          <w:sz w:val="24"/>
          <w:szCs w:val="24"/>
        </w:rPr>
        <w:t xml:space="preserve"> 6</w:t>
      </w:r>
      <w:r w:rsidRPr="00602FFC">
        <w:rPr>
          <w:rFonts w:ascii="Times New Roman" w:eastAsia="仿宋_GB2312" w:hAnsi="Times New Roman" w:cs="仿宋_GB2312" w:hint="eastAsia"/>
          <w:sz w:val="24"/>
          <w:szCs w:val="24"/>
        </w:rPr>
        <w:t>米及以下客车按照标准车</w:t>
      </w:r>
      <w:r w:rsidRPr="00602FFC">
        <w:rPr>
          <w:rFonts w:ascii="Times New Roman" w:eastAsia="仿宋_GB2312" w:hAnsi="Times New Roman" w:cs="Times New Roman"/>
          <w:sz w:val="24"/>
          <w:szCs w:val="24"/>
        </w:rPr>
        <w:t>0.2</w:t>
      </w:r>
      <w:r w:rsidRPr="00602FFC">
        <w:rPr>
          <w:rFonts w:ascii="Times New Roman" w:eastAsia="仿宋_GB2312" w:hAnsi="Times New Roman" w:cs="仿宋_GB2312" w:hint="eastAsia"/>
          <w:sz w:val="24"/>
          <w:szCs w:val="24"/>
        </w:rPr>
        <w:t>倍给予补助；</w:t>
      </w:r>
      <w:r w:rsidRPr="00602FFC">
        <w:rPr>
          <w:rFonts w:ascii="Times New Roman" w:eastAsia="仿宋_GB2312" w:hAnsi="Times New Roman" w:cs="Times New Roman"/>
          <w:sz w:val="24"/>
          <w:szCs w:val="24"/>
        </w:rPr>
        <w:t>6</w:t>
      </w:r>
      <w:r w:rsidRPr="00602FFC">
        <w:rPr>
          <w:rFonts w:ascii="Times New Roman" w:eastAsia="仿宋_GB2312" w:hAnsi="Times New Roman" w:cs="仿宋_GB2312" w:hint="eastAsia"/>
          <w:sz w:val="24"/>
          <w:szCs w:val="24"/>
        </w:rPr>
        <w:t>米＜车长</w:t>
      </w:r>
      <w:r w:rsidRPr="00602FFC">
        <w:rPr>
          <w:rFonts w:ascii="Times New Roman" w:eastAsia="仿宋_GB2312" w:hAnsi="Times New Roman" w:cs="Times New Roman"/>
          <w:sz w:val="24"/>
          <w:szCs w:val="24"/>
        </w:rPr>
        <w:t>≤8</w:t>
      </w:r>
      <w:r w:rsidRPr="00602FFC">
        <w:rPr>
          <w:rFonts w:ascii="Times New Roman" w:eastAsia="仿宋_GB2312" w:hAnsi="Times New Roman" w:cs="仿宋_GB2312" w:hint="eastAsia"/>
          <w:sz w:val="24"/>
          <w:szCs w:val="24"/>
        </w:rPr>
        <w:t>米客车按照标准车</w:t>
      </w:r>
      <w:r w:rsidRPr="00602FFC">
        <w:rPr>
          <w:rFonts w:ascii="Times New Roman" w:eastAsia="仿宋_GB2312" w:hAnsi="Times New Roman" w:cs="Times New Roman"/>
          <w:sz w:val="24"/>
          <w:szCs w:val="24"/>
        </w:rPr>
        <w:t>0.5</w:t>
      </w:r>
      <w:r w:rsidRPr="00602FFC">
        <w:rPr>
          <w:rFonts w:ascii="Times New Roman" w:eastAsia="仿宋_GB2312" w:hAnsi="Times New Roman" w:cs="仿宋_GB2312" w:hint="eastAsia"/>
          <w:sz w:val="24"/>
          <w:szCs w:val="24"/>
        </w:rPr>
        <w:t>倍给予补助；</w:t>
      </w:r>
      <w:r w:rsidRPr="00602FFC">
        <w:rPr>
          <w:rFonts w:ascii="Times New Roman" w:eastAsia="仿宋_GB2312" w:hAnsi="Times New Roman" w:cs="Times New Roman"/>
          <w:sz w:val="24"/>
          <w:szCs w:val="24"/>
        </w:rPr>
        <w:t>8</w:t>
      </w:r>
      <w:r w:rsidRPr="00602FFC">
        <w:rPr>
          <w:rFonts w:ascii="Times New Roman" w:eastAsia="仿宋_GB2312" w:hAnsi="Times New Roman" w:cs="仿宋_GB2312" w:hint="eastAsia"/>
          <w:sz w:val="24"/>
          <w:szCs w:val="24"/>
        </w:rPr>
        <w:t>米＜车长</w:t>
      </w:r>
      <w:r w:rsidRPr="00602FFC">
        <w:rPr>
          <w:rFonts w:ascii="Times New Roman" w:eastAsia="仿宋_GB2312" w:hAnsi="Times New Roman" w:cs="Times New Roman"/>
          <w:sz w:val="24"/>
          <w:szCs w:val="24"/>
        </w:rPr>
        <w:t>≤10</w:t>
      </w:r>
      <w:r w:rsidRPr="00602FFC">
        <w:rPr>
          <w:rFonts w:ascii="Times New Roman" w:eastAsia="仿宋_GB2312" w:hAnsi="Times New Roman" w:cs="仿宋_GB2312" w:hint="eastAsia"/>
          <w:sz w:val="24"/>
          <w:szCs w:val="24"/>
        </w:rPr>
        <w:lastRenderedPageBreak/>
        <w:t>米客车按照标准车</w:t>
      </w:r>
      <w:r w:rsidRPr="00602FFC">
        <w:rPr>
          <w:rFonts w:ascii="Times New Roman" w:eastAsia="仿宋_GB2312" w:hAnsi="Times New Roman" w:cs="Times New Roman"/>
          <w:sz w:val="24"/>
          <w:szCs w:val="24"/>
        </w:rPr>
        <w:t>0.8</w:t>
      </w:r>
      <w:r w:rsidRPr="00602FFC">
        <w:rPr>
          <w:rFonts w:ascii="Times New Roman" w:eastAsia="仿宋_GB2312" w:hAnsi="Times New Roman" w:cs="仿宋_GB2312" w:hint="eastAsia"/>
          <w:sz w:val="24"/>
          <w:szCs w:val="24"/>
        </w:rPr>
        <w:t>倍给予补助；</w:t>
      </w:r>
      <w:r w:rsidRPr="00602FFC">
        <w:rPr>
          <w:rFonts w:ascii="Times New Roman" w:eastAsia="仿宋_GB2312" w:hAnsi="Times New Roman" w:cs="Times New Roman"/>
          <w:sz w:val="24"/>
          <w:szCs w:val="24"/>
        </w:rPr>
        <w:t>12</w:t>
      </w:r>
      <w:r w:rsidRPr="00602FFC">
        <w:rPr>
          <w:rFonts w:ascii="Times New Roman" w:eastAsia="仿宋_GB2312" w:hAnsi="Times New Roman" w:cs="仿宋_GB2312" w:hint="eastAsia"/>
          <w:sz w:val="24"/>
          <w:szCs w:val="24"/>
        </w:rPr>
        <w:t>米以上、双层客车按照标准车</w:t>
      </w:r>
      <w:r w:rsidRPr="00602FFC">
        <w:rPr>
          <w:rFonts w:ascii="Times New Roman" w:eastAsia="仿宋_GB2312" w:hAnsi="Times New Roman" w:cs="Times New Roman"/>
          <w:sz w:val="24"/>
          <w:szCs w:val="24"/>
        </w:rPr>
        <w:t>1.2</w:t>
      </w:r>
      <w:r w:rsidRPr="00602FFC">
        <w:rPr>
          <w:rFonts w:ascii="Times New Roman" w:eastAsia="仿宋_GB2312" w:hAnsi="Times New Roman" w:cs="仿宋_GB2312" w:hint="eastAsia"/>
          <w:sz w:val="24"/>
          <w:szCs w:val="24"/>
        </w:rPr>
        <w:t>倍给予补助。</w:t>
      </w:r>
    </w:p>
    <w:p w:rsidR="007E754D" w:rsidRPr="00602FFC" w:rsidRDefault="007E754D" w:rsidP="00140DB6">
      <w:pPr>
        <w:ind w:firstLineChars="198" w:firstLine="596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 w:rsidRPr="00602FFC">
        <w:rPr>
          <w:rFonts w:ascii="Times New Roman" w:eastAsia="仿宋_GB2312" w:hAnsi="Times New Roman" w:cs="仿宋_GB2312" w:hint="eastAsia"/>
          <w:b/>
          <w:bCs/>
          <w:sz w:val="30"/>
          <w:szCs w:val="30"/>
        </w:rPr>
        <w:t>三、纯电动、插电式混合动力（</w:t>
      </w:r>
      <w:proofErr w:type="gramStart"/>
      <w:r w:rsidRPr="00602FFC">
        <w:rPr>
          <w:rFonts w:ascii="Times New Roman" w:eastAsia="仿宋_GB2312" w:hAnsi="Times New Roman" w:cs="仿宋_GB2312" w:hint="eastAsia"/>
          <w:b/>
          <w:bCs/>
          <w:sz w:val="30"/>
          <w:szCs w:val="30"/>
        </w:rPr>
        <w:t>含增程式</w:t>
      </w:r>
      <w:proofErr w:type="gramEnd"/>
      <w:r w:rsidRPr="00602FFC">
        <w:rPr>
          <w:rFonts w:ascii="Times New Roman" w:eastAsia="仿宋_GB2312" w:hAnsi="Times New Roman" w:cs="仿宋_GB2312" w:hint="eastAsia"/>
          <w:b/>
          <w:bCs/>
          <w:sz w:val="30"/>
          <w:szCs w:val="30"/>
        </w:rPr>
        <w:t>）等专用车、货车推广应用补助标准</w:t>
      </w:r>
    </w:p>
    <w:p w:rsidR="007E754D" w:rsidRPr="00602FFC" w:rsidRDefault="007E754D" w:rsidP="00140DB6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602FFC">
        <w:rPr>
          <w:rFonts w:ascii="Times New Roman" w:eastAsia="仿宋_GB2312" w:hAnsi="Times New Roman" w:cs="仿宋_GB2312" w:hint="eastAsia"/>
          <w:sz w:val="30"/>
          <w:szCs w:val="30"/>
        </w:rPr>
        <w:t>按电池容量每千瓦时补助</w:t>
      </w:r>
      <w:r w:rsidRPr="00602FFC">
        <w:rPr>
          <w:rFonts w:ascii="Times New Roman" w:eastAsia="仿宋_GB2312" w:hAnsi="Times New Roman" w:cs="Times New Roman"/>
          <w:sz w:val="30"/>
          <w:szCs w:val="30"/>
        </w:rPr>
        <w:t>1440</w:t>
      </w:r>
      <w:r w:rsidRPr="00602FFC">
        <w:rPr>
          <w:rFonts w:ascii="Times New Roman" w:eastAsia="仿宋_GB2312" w:hAnsi="Times New Roman" w:cs="仿宋_GB2312" w:hint="eastAsia"/>
          <w:sz w:val="30"/>
          <w:szCs w:val="30"/>
        </w:rPr>
        <w:t>元，最高不超过</w:t>
      </w:r>
      <w:r w:rsidRPr="00602FFC">
        <w:rPr>
          <w:rFonts w:ascii="Times New Roman" w:eastAsia="仿宋_GB2312" w:hAnsi="Times New Roman" w:cs="Times New Roman"/>
          <w:sz w:val="30"/>
          <w:szCs w:val="30"/>
        </w:rPr>
        <w:t>10.8</w:t>
      </w:r>
      <w:r w:rsidRPr="00602FFC">
        <w:rPr>
          <w:rFonts w:ascii="Times New Roman" w:eastAsia="仿宋_GB2312" w:hAnsi="Times New Roman" w:cs="仿宋_GB2312" w:hint="eastAsia"/>
          <w:sz w:val="30"/>
          <w:szCs w:val="30"/>
        </w:rPr>
        <w:t>万元</w:t>
      </w:r>
      <w:r w:rsidRPr="00602FFC">
        <w:rPr>
          <w:rFonts w:ascii="Times New Roman" w:eastAsia="仿宋_GB2312" w:hAnsi="Times New Roman" w:cs="Times New Roman"/>
          <w:sz w:val="30"/>
          <w:szCs w:val="30"/>
        </w:rPr>
        <w:t>/</w:t>
      </w:r>
      <w:r w:rsidRPr="00602FFC">
        <w:rPr>
          <w:rFonts w:ascii="Times New Roman" w:eastAsia="仿宋_GB2312" w:hAnsi="Times New Roman" w:cs="仿宋_GB2312" w:hint="eastAsia"/>
          <w:sz w:val="30"/>
          <w:szCs w:val="30"/>
        </w:rPr>
        <w:t>辆，若中央财政补助标准有进一步细化，将根据细化</w:t>
      </w:r>
      <w:proofErr w:type="gramStart"/>
      <w:r w:rsidRPr="00602FFC">
        <w:rPr>
          <w:rFonts w:ascii="Times New Roman" w:eastAsia="仿宋_GB2312" w:hAnsi="Times New Roman" w:cs="仿宋_GB2312" w:hint="eastAsia"/>
          <w:sz w:val="30"/>
          <w:szCs w:val="30"/>
        </w:rPr>
        <w:t>后标准</w:t>
      </w:r>
      <w:proofErr w:type="gramEnd"/>
      <w:r w:rsidRPr="00602FFC">
        <w:rPr>
          <w:rFonts w:ascii="Times New Roman" w:eastAsia="仿宋_GB2312" w:hAnsi="Times New Roman" w:cs="仿宋_GB2312" w:hint="eastAsia"/>
          <w:sz w:val="30"/>
          <w:szCs w:val="30"/>
        </w:rPr>
        <w:t>确定。</w:t>
      </w:r>
    </w:p>
    <w:p w:rsidR="007E754D" w:rsidRPr="00602FFC" w:rsidRDefault="007E754D" w:rsidP="00140DB6">
      <w:pPr>
        <w:ind w:firstLineChars="200" w:firstLine="602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 w:rsidRPr="00602FFC">
        <w:rPr>
          <w:rFonts w:ascii="Times New Roman" w:eastAsia="仿宋_GB2312" w:hAnsi="Times New Roman" w:cs="仿宋_GB2312" w:hint="eastAsia"/>
          <w:b/>
          <w:bCs/>
          <w:sz w:val="30"/>
          <w:szCs w:val="30"/>
        </w:rPr>
        <w:t>四、燃料电池汽车推广应用补助标准</w:t>
      </w:r>
    </w:p>
    <w:p w:rsidR="007E754D" w:rsidRPr="00602FFC" w:rsidRDefault="007E754D" w:rsidP="00140DB6">
      <w:pPr>
        <w:ind w:firstLineChars="1950" w:firstLine="5850"/>
        <w:rPr>
          <w:rFonts w:ascii="Times New Roman" w:eastAsia="仿宋_GB2312" w:hAnsi="Times New Roman" w:cs="Times New Roman"/>
          <w:sz w:val="30"/>
          <w:szCs w:val="30"/>
        </w:rPr>
      </w:pPr>
      <w:r w:rsidRPr="00602FFC">
        <w:rPr>
          <w:rFonts w:ascii="Times New Roman" w:eastAsia="仿宋_GB2312" w:hAnsi="Times New Roman" w:cs="仿宋_GB2312" w:hint="eastAsia"/>
          <w:sz w:val="30"/>
          <w:szCs w:val="30"/>
        </w:rPr>
        <w:t>（单位：万元</w:t>
      </w:r>
      <w:r w:rsidRPr="00602FFC">
        <w:rPr>
          <w:rFonts w:ascii="Times New Roman" w:eastAsia="仿宋_GB2312" w:hAnsi="Times New Roman" w:cs="Times New Roman"/>
          <w:sz w:val="30"/>
          <w:szCs w:val="30"/>
        </w:rPr>
        <w:t>/</w:t>
      </w:r>
      <w:r w:rsidRPr="00602FFC">
        <w:rPr>
          <w:rFonts w:ascii="Times New Roman" w:eastAsia="仿宋_GB2312" w:hAnsi="Times New Roman" w:cs="仿宋_GB2312" w:hint="eastAsia"/>
          <w:sz w:val="30"/>
          <w:szCs w:val="30"/>
        </w:rPr>
        <w:t>辆）</w:t>
      </w:r>
    </w:p>
    <w:tbl>
      <w:tblPr>
        <w:tblW w:w="8504" w:type="dxa"/>
        <w:tblInd w:w="-106" w:type="dxa"/>
        <w:tblLayout w:type="fixed"/>
        <w:tblLook w:val="0000"/>
      </w:tblPr>
      <w:tblGrid>
        <w:gridCol w:w="3544"/>
        <w:gridCol w:w="4960"/>
      </w:tblGrid>
      <w:tr w:rsidR="007E754D" w:rsidRPr="00602FFC">
        <w:trPr>
          <w:trHeight w:val="3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754D" w:rsidRPr="00602FFC" w:rsidRDefault="007E754D" w:rsidP="00D85B48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02FFC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车辆类型</w:t>
            </w:r>
          </w:p>
        </w:tc>
        <w:tc>
          <w:tcPr>
            <w:tcW w:w="4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754D" w:rsidRPr="00602FFC" w:rsidRDefault="007E754D" w:rsidP="00D85B48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02FFC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补助标准</w:t>
            </w:r>
          </w:p>
        </w:tc>
      </w:tr>
      <w:tr w:rsidR="007E754D" w:rsidRPr="00602FFC">
        <w:trPr>
          <w:trHeight w:val="3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754D" w:rsidRPr="00602FFC" w:rsidRDefault="007E754D" w:rsidP="00D85B48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02FFC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燃料电池乘用车</w:t>
            </w:r>
          </w:p>
        </w:tc>
        <w:tc>
          <w:tcPr>
            <w:tcW w:w="4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754D" w:rsidRPr="00602FFC" w:rsidRDefault="007E754D" w:rsidP="00D85B48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02FFC">
              <w:rPr>
                <w:rFonts w:ascii="Times New Roman" w:eastAsia="仿宋_GB2312" w:hAnsi="Times New Roman" w:cs="Times New Roman"/>
                <w:sz w:val="30"/>
                <w:szCs w:val="30"/>
              </w:rPr>
              <w:t>16</w:t>
            </w:r>
          </w:p>
        </w:tc>
      </w:tr>
      <w:tr w:rsidR="007E754D" w:rsidRPr="00602FFC">
        <w:trPr>
          <w:trHeight w:val="3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754D" w:rsidRPr="00602FFC" w:rsidRDefault="007E754D" w:rsidP="00CB2DEA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02FFC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燃料电池轻型客车、货车</w:t>
            </w:r>
          </w:p>
        </w:tc>
        <w:tc>
          <w:tcPr>
            <w:tcW w:w="49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7E754D" w:rsidRPr="00602FFC" w:rsidRDefault="007E754D" w:rsidP="00D85B48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02FFC">
              <w:rPr>
                <w:rFonts w:ascii="Times New Roman" w:eastAsia="仿宋_GB2312" w:hAnsi="Times New Roman" w:cs="Times New Roman"/>
                <w:sz w:val="30"/>
                <w:szCs w:val="30"/>
              </w:rPr>
              <w:t>24</w:t>
            </w:r>
          </w:p>
        </w:tc>
      </w:tr>
      <w:tr w:rsidR="007E754D" w:rsidRPr="00602FFC">
        <w:trPr>
          <w:trHeight w:val="3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E754D" w:rsidRPr="00602FFC" w:rsidRDefault="007E754D" w:rsidP="00E12987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02FFC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燃料电池大中型客车、中重型货车</w:t>
            </w:r>
          </w:p>
        </w:tc>
        <w:tc>
          <w:tcPr>
            <w:tcW w:w="4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E754D" w:rsidRPr="00602FFC" w:rsidRDefault="007E754D" w:rsidP="00D85B48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02FFC">
              <w:rPr>
                <w:rFonts w:ascii="Times New Roman" w:eastAsia="仿宋_GB2312" w:hAnsi="Times New Roman" w:cs="Times New Roman"/>
                <w:sz w:val="30"/>
                <w:szCs w:val="30"/>
              </w:rPr>
              <w:t>40</w:t>
            </w:r>
          </w:p>
        </w:tc>
      </w:tr>
    </w:tbl>
    <w:p w:rsidR="007E754D" w:rsidRPr="00602FFC" w:rsidRDefault="007E754D" w:rsidP="00AD13E4">
      <w:pPr>
        <w:rPr>
          <w:rFonts w:ascii="Times New Roman" w:eastAsia="仿宋_GB2312" w:hAnsi="Times New Roman" w:cs="Times New Roman"/>
          <w:sz w:val="24"/>
          <w:szCs w:val="24"/>
        </w:rPr>
      </w:pPr>
      <w:r w:rsidRPr="00602FFC">
        <w:rPr>
          <w:rFonts w:ascii="Times New Roman" w:eastAsia="仿宋_GB2312" w:hAnsi="Times New Roman" w:cs="Times New Roman"/>
          <w:sz w:val="24"/>
          <w:szCs w:val="24"/>
        </w:rPr>
        <w:t xml:space="preserve">             </w:t>
      </w:r>
    </w:p>
    <w:p w:rsidR="007E754D" w:rsidRPr="00602FFC" w:rsidRDefault="007E754D" w:rsidP="00537A18">
      <w:pPr>
        <w:spacing w:line="560" w:lineRule="exact"/>
        <w:ind w:firstLineChars="221" w:firstLine="663"/>
        <w:rPr>
          <w:rFonts w:ascii="Times New Roman" w:hAnsi="Times New Roman" w:cs="Times New Roman"/>
          <w:sz w:val="30"/>
          <w:szCs w:val="30"/>
        </w:rPr>
      </w:pPr>
    </w:p>
    <w:sectPr w:rsidR="007E754D" w:rsidRPr="00602FFC" w:rsidSect="00E12987">
      <w:footerReference w:type="default" r:id="rId6"/>
      <w:pgSz w:w="11906" w:h="16838"/>
      <w:pgMar w:top="1644" w:right="1531" w:bottom="1588" w:left="1644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278" w:rsidRDefault="00ED5278" w:rsidP="00A567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D5278" w:rsidRDefault="00ED5278" w:rsidP="00A567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54D" w:rsidRPr="00E12987" w:rsidRDefault="00537A18" w:rsidP="005344BE">
    <w:pPr>
      <w:pStyle w:val="a4"/>
      <w:framePr w:wrap="auto" w:vAnchor="text" w:hAnchor="margin" w:xAlign="outside" w:y="1"/>
      <w:rPr>
        <w:rStyle w:val="a7"/>
        <w:rFonts w:ascii="宋体" w:cs="Times New Roman"/>
        <w:sz w:val="28"/>
        <w:szCs w:val="28"/>
      </w:rPr>
    </w:pPr>
    <w:r w:rsidRPr="00E12987">
      <w:rPr>
        <w:rStyle w:val="a7"/>
        <w:rFonts w:ascii="宋体" w:hAnsi="宋体" w:cs="宋体"/>
        <w:sz w:val="28"/>
        <w:szCs w:val="28"/>
      </w:rPr>
      <w:fldChar w:fldCharType="begin"/>
    </w:r>
    <w:r w:rsidR="007E754D" w:rsidRPr="00E12987">
      <w:rPr>
        <w:rStyle w:val="a7"/>
        <w:rFonts w:ascii="宋体" w:hAnsi="宋体" w:cs="宋体"/>
        <w:sz w:val="28"/>
        <w:szCs w:val="28"/>
      </w:rPr>
      <w:instrText xml:space="preserve">PAGE  </w:instrText>
    </w:r>
    <w:r w:rsidRPr="00E12987">
      <w:rPr>
        <w:rStyle w:val="a7"/>
        <w:rFonts w:ascii="宋体" w:hAnsi="宋体" w:cs="宋体"/>
        <w:sz w:val="28"/>
        <w:szCs w:val="28"/>
      </w:rPr>
      <w:fldChar w:fldCharType="separate"/>
    </w:r>
    <w:r w:rsidR="00140DB6">
      <w:rPr>
        <w:rStyle w:val="a7"/>
        <w:rFonts w:ascii="宋体" w:hAnsi="宋体" w:cs="宋体"/>
        <w:noProof/>
        <w:sz w:val="28"/>
        <w:szCs w:val="28"/>
      </w:rPr>
      <w:t>- 2 -</w:t>
    </w:r>
    <w:r w:rsidRPr="00E12987">
      <w:rPr>
        <w:rStyle w:val="a7"/>
        <w:rFonts w:ascii="宋体" w:hAnsi="宋体" w:cs="宋体"/>
        <w:sz w:val="28"/>
        <w:szCs w:val="28"/>
      </w:rPr>
      <w:fldChar w:fldCharType="end"/>
    </w:r>
  </w:p>
  <w:p w:rsidR="007E754D" w:rsidRDefault="007E754D" w:rsidP="005344BE">
    <w:pPr>
      <w:pStyle w:val="a4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278" w:rsidRDefault="00ED5278" w:rsidP="00A567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D5278" w:rsidRDefault="00ED5278" w:rsidP="00A567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64B1"/>
    <w:rsid w:val="000007C0"/>
    <w:rsid w:val="00000CA5"/>
    <w:rsid w:val="00002112"/>
    <w:rsid w:val="00002314"/>
    <w:rsid w:val="00005E8F"/>
    <w:rsid w:val="00010294"/>
    <w:rsid w:val="00014C4B"/>
    <w:rsid w:val="00015327"/>
    <w:rsid w:val="00017967"/>
    <w:rsid w:val="000179BD"/>
    <w:rsid w:val="000246BA"/>
    <w:rsid w:val="0002746E"/>
    <w:rsid w:val="00027F8B"/>
    <w:rsid w:val="000300E7"/>
    <w:rsid w:val="00030275"/>
    <w:rsid w:val="000313F8"/>
    <w:rsid w:val="00033F82"/>
    <w:rsid w:val="000425CC"/>
    <w:rsid w:val="0004292B"/>
    <w:rsid w:val="000449E5"/>
    <w:rsid w:val="00053FE7"/>
    <w:rsid w:val="00055C72"/>
    <w:rsid w:val="0006042F"/>
    <w:rsid w:val="000708D5"/>
    <w:rsid w:val="00073E60"/>
    <w:rsid w:val="00074699"/>
    <w:rsid w:val="00075063"/>
    <w:rsid w:val="00083A35"/>
    <w:rsid w:val="00093B5B"/>
    <w:rsid w:val="0009681E"/>
    <w:rsid w:val="00096CF8"/>
    <w:rsid w:val="000A1083"/>
    <w:rsid w:val="000A1125"/>
    <w:rsid w:val="000A2312"/>
    <w:rsid w:val="000A43C6"/>
    <w:rsid w:val="000B084B"/>
    <w:rsid w:val="000B2526"/>
    <w:rsid w:val="000B38EF"/>
    <w:rsid w:val="000B42A9"/>
    <w:rsid w:val="000B4B10"/>
    <w:rsid w:val="000C4691"/>
    <w:rsid w:val="000D2652"/>
    <w:rsid w:val="000D2DE9"/>
    <w:rsid w:val="000D402B"/>
    <w:rsid w:val="000E0791"/>
    <w:rsid w:val="000E0936"/>
    <w:rsid w:val="000E12A2"/>
    <w:rsid w:val="000E34F5"/>
    <w:rsid w:val="000E404D"/>
    <w:rsid w:val="000E6382"/>
    <w:rsid w:val="000E7911"/>
    <w:rsid w:val="000E79AB"/>
    <w:rsid w:val="000E7DBD"/>
    <w:rsid w:val="000F2346"/>
    <w:rsid w:val="000F435D"/>
    <w:rsid w:val="00101161"/>
    <w:rsid w:val="00101BE0"/>
    <w:rsid w:val="00102CD3"/>
    <w:rsid w:val="00107114"/>
    <w:rsid w:val="001137AA"/>
    <w:rsid w:val="00113E56"/>
    <w:rsid w:val="00115959"/>
    <w:rsid w:val="001160E6"/>
    <w:rsid w:val="00116D3B"/>
    <w:rsid w:val="001302BD"/>
    <w:rsid w:val="001305C8"/>
    <w:rsid w:val="00131AF0"/>
    <w:rsid w:val="00132635"/>
    <w:rsid w:val="001330CD"/>
    <w:rsid w:val="001343C4"/>
    <w:rsid w:val="00137AE8"/>
    <w:rsid w:val="001407B6"/>
    <w:rsid w:val="00140DB6"/>
    <w:rsid w:val="00142178"/>
    <w:rsid w:val="00146476"/>
    <w:rsid w:val="00147496"/>
    <w:rsid w:val="00150000"/>
    <w:rsid w:val="00151903"/>
    <w:rsid w:val="00155EEA"/>
    <w:rsid w:val="0015751A"/>
    <w:rsid w:val="001576C8"/>
    <w:rsid w:val="00157FAE"/>
    <w:rsid w:val="00160F2F"/>
    <w:rsid w:val="001628C7"/>
    <w:rsid w:val="00164D54"/>
    <w:rsid w:val="001667D8"/>
    <w:rsid w:val="001719C1"/>
    <w:rsid w:val="00171FEF"/>
    <w:rsid w:val="001763F8"/>
    <w:rsid w:val="00176E5D"/>
    <w:rsid w:val="0019240E"/>
    <w:rsid w:val="00192A6A"/>
    <w:rsid w:val="0019384E"/>
    <w:rsid w:val="001965EC"/>
    <w:rsid w:val="001967F1"/>
    <w:rsid w:val="001A03E5"/>
    <w:rsid w:val="001A5069"/>
    <w:rsid w:val="001A553C"/>
    <w:rsid w:val="001A5D33"/>
    <w:rsid w:val="001A5F98"/>
    <w:rsid w:val="001A6683"/>
    <w:rsid w:val="001A6D0B"/>
    <w:rsid w:val="001B0BE0"/>
    <w:rsid w:val="001B10F7"/>
    <w:rsid w:val="001B18D2"/>
    <w:rsid w:val="001B2BF1"/>
    <w:rsid w:val="001B5FF0"/>
    <w:rsid w:val="001C5542"/>
    <w:rsid w:val="001D1389"/>
    <w:rsid w:val="001D2817"/>
    <w:rsid w:val="001D5976"/>
    <w:rsid w:val="001E4735"/>
    <w:rsid w:val="001E4923"/>
    <w:rsid w:val="001E7FD1"/>
    <w:rsid w:val="001F0E48"/>
    <w:rsid w:val="001F33D1"/>
    <w:rsid w:val="001F62C6"/>
    <w:rsid w:val="001F74F5"/>
    <w:rsid w:val="001F7B45"/>
    <w:rsid w:val="00207180"/>
    <w:rsid w:val="00207247"/>
    <w:rsid w:val="00207444"/>
    <w:rsid w:val="00207677"/>
    <w:rsid w:val="00207EF0"/>
    <w:rsid w:val="00212A71"/>
    <w:rsid w:val="00214F99"/>
    <w:rsid w:val="002153C1"/>
    <w:rsid w:val="00215D2B"/>
    <w:rsid w:val="00222A5B"/>
    <w:rsid w:val="00223846"/>
    <w:rsid w:val="00224CD5"/>
    <w:rsid w:val="0022581D"/>
    <w:rsid w:val="00226685"/>
    <w:rsid w:val="00226E5D"/>
    <w:rsid w:val="0023041D"/>
    <w:rsid w:val="00232585"/>
    <w:rsid w:val="00234C3A"/>
    <w:rsid w:val="00235D62"/>
    <w:rsid w:val="00237569"/>
    <w:rsid w:val="0024202A"/>
    <w:rsid w:val="00243713"/>
    <w:rsid w:val="00244EFB"/>
    <w:rsid w:val="002503E7"/>
    <w:rsid w:val="00251317"/>
    <w:rsid w:val="00252536"/>
    <w:rsid w:val="002554C2"/>
    <w:rsid w:val="0025597C"/>
    <w:rsid w:val="00263906"/>
    <w:rsid w:val="00267EC4"/>
    <w:rsid w:val="0027013B"/>
    <w:rsid w:val="00271F9F"/>
    <w:rsid w:val="00277C71"/>
    <w:rsid w:val="00281952"/>
    <w:rsid w:val="00281E86"/>
    <w:rsid w:val="002846B0"/>
    <w:rsid w:val="00287672"/>
    <w:rsid w:val="00292A1D"/>
    <w:rsid w:val="00294DC9"/>
    <w:rsid w:val="002951DD"/>
    <w:rsid w:val="002A02BA"/>
    <w:rsid w:val="002A0D53"/>
    <w:rsid w:val="002A2FAF"/>
    <w:rsid w:val="002A509D"/>
    <w:rsid w:val="002A65F4"/>
    <w:rsid w:val="002B5B22"/>
    <w:rsid w:val="002B6D9F"/>
    <w:rsid w:val="002B773F"/>
    <w:rsid w:val="002C0DA2"/>
    <w:rsid w:val="002C0DBB"/>
    <w:rsid w:val="002C1ECB"/>
    <w:rsid w:val="002C2DB2"/>
    <w:rsid w:val="002D3957"/>
    <w:rsid w:val="002D4AF8"/>
    <w:rsid w:val="002D66E8"/>
    <w:rsid w:val="002E74FD"/>
    <w:rsid w:val="002F476C"/>
    <w:rsid w:val="002F5AE9"/>
    <w:rsid w:val="002F5C5D"/>
    <w:rsid w:val="002F77C3"/>
    <w:rsid w:val="00302074"/>
    <w:rsid w:val="00302E31"/>
    <w:rsid w:val="00305D0B"/>
    <w:rsid w:val="0030723D"/>
    <w:rsid w:val="00310FC6"/>
    <w:rsid w:val="00312224"/>
    <w:rsid w:val="003123E8"/>
    <w:rsid w:val="0031336A"/>
    <w:rsid w:val="00315E78"/>
    <w:rsid w:val="0032025E"/>
    <w:rsid w:val="0033142A"/>
    <w:rsid w:val="00333AB2"/>
    <w:rsid w:val="00334718"/>
    <w:rsid w:val="0033478E"/>
    <w:rsid w:val="00334CC0"/>
    <w:rsid w:val="003378BC"/>
    <w:rsid w:val="0034650C"/>
    <w:rsid w:val="00351A5B"/>
    <w:rsid w:val="00353CEC"/>
    <w:rsid w:val="0035677F"/>
    <w:rsid w:val="00357A03"/>
    <w:rsid w:val="0036506D"/>
    <w:rsid w:val="003667F7"/>
    <w:rsid w:val="00373F04"/>
    <w:rsid w:val="00377855"/>
    <w:rsid w:val="00377F65"/>
    <w:rsid w:val="00383246"/>
    <w:rsid w:val="0038418B"/>
    <w:rsid w:val="00384E23"/>
    <w:rsid w:val="00385256"/>
    <w:rsid w:val="003871F0"/>
    <w:rsid w:val="00387D97"/>
    <w:rsid w:val="0039131B"/>
    <w:rsid w:val="0039178F"/>
    <w:rsid w:val="00392E40"/>
    <w:rsid w:val="0039640E"/>
    <w:rsid w:val="00397DEA"/>
    <w:rsid w:val="003A242C"/>
    <w:rsid w:val="003A2C41"/>
    <w:rsid w:val="003A5042"/>
    <w:rsid w:val="003A7976"/>
    <w:rsid w:val="003B092F"/>
    <w:rsid w:val="003B0BF3"/>
    <w:rsid w:val="003B194D"/>
    <w:rsid w:val="003B4A6F"/>
    <w:rsid w:val="003B61BB"/>
    <w:rsid w:val="003B655D"/>
    <w:rsid w:val="003B7D58"/>
    <w:rsid w:val="003C0CED"/>
    <w:rsid w:val="003C5320"/>
    <w:rsid w:val="003D17B9"/>
    <w:rsid w:val="003D1FA5"/>
    <w:rsid w:val="003D2FE4"/>
    <w:rsid w:val="003D55C5"/>
    <w:rsid w:val="003D713A"/>
    <w:rsid w:val="003E2D19"/>
    <w:rsid w:val="003F0E1C"/>
    <w:rsid w:val="003F32CC"/>
    <w:rsid w:val="003F796C"/>
    <w:rsid w:val="00401A7A"/>
    <w:rsid w:val="00402179"/>
    <w:rsid w:val="00413F6C"/>
    <w:rsid w:val="00415523"/>
    <w:rsid w:val="004157FD"/>
    <w:rsid w:val="00422655"/>
    <w:rsid w:val="004236AB"/>
    <w:rsid w:val="00423F95"/>
    <w:rsid w:val="00430EDC"/>
    <w:rsid w:val="00434127"/>
    <w:rsid w:val="004343D7"/>
    <w:rsid w:val="004352BD"/>
    <w:rsid w:val="004364C4"/>
    <w:rsid w:val="0043725D"/>
    <w:rsid w:val="00440CDF"/>
    <w:rsid w:val="0044138A"/>
    <w:rsid w:val="00442D58"/>
    <w:rsid w:val="00446B97"/>
    <w:rsid w:val="00452A4F"/>
    <w:rsid w:val="00453EC4"/>
    <w:rsid w:val="00455244"/>
    <w:rsid w:val="00456F06"/>
    <w:rsid w:val="00461EE9"/>
    <w:rsid w:val="00462886"/>
    <w:rsid w:val="00462DCE"/>
    <w:rsid w:val="00463BF9"/>
    <w:rsid w:val="00464BC7"/>
    <w:rsid w:val="00466199"/>
    <w:rsid w:val="00466FAC"/>
    <w:rsid w:val="0047106B"/>
    <w:rsid w:val="004721CB"/>
    <w:rsid w:val="004744DF"/>
    <w:rsid w:val="00480012"/>
    <w:rsid w:val="004809F8"/>
    <w:rsid w:val="00482EE8"/>
    <w:rsid w:val="00483524"/>
    <w:rsid w:val="00485858"/>
    <w:rsid w:val="004904CA"/>
    <w:rsid w:val="00490938"/>
    <w:rsid w:val="00490A1D"/>
    <w:rsid w:val="00497499"/>
    <w:rsid w:val="004976B6"/>
    <w:rsid w:val="004A059C"/>
    <w:rsid w:val="004A313B"/>
    <w:rsid w:val="004B1941"/>
    <w:rsid w:val="004B2B0F"/>
    <w:rsid w:val="004B583B"/>
    <w:rsid w:val="004C18FB"/>
    <w:rsid w:val="004C4E36"/>
    <w:rsid w:val="004D26C2"/>
    <w:rsid w:val="004D6D50"/>
    <w:rsid w:val="004E6865"/>
    <w:rsid w:val="004F0DC3"/>
    <w:rsid w:val="004F1C6D"/>
    <w:rsid w:val="004F3ADA"/>
    <w:rsid w:val="00507C3D"/>
    <w:rsid w:val="00516AA1"/>
    <w:rsid w:val="005217B5"/>
    <w:rsid w:val="00522967"/>
    <w:rsid w:val="00522F57"/>
    <w:rsid w:val="00524B32"/>
    <w:rsid w:val="00531ECC"/>
    <w:rsid w:val="005344BE"/>
    <w:rsid w:val="00537A18"/>
    <w:rsid w:val="00540AF2"/>
    <w:rsid w:val="00543A66"/>
    <w:rsid w:val="00543E78"/>
    <w:rsid w:val="00544723"/>
    <w:rsid w:val="00550530"/>
    <w:rsid w:val="005531A4"/>
    <w:rsid w:val="005535A0"/>
    <w:rsid w:val="00554B62"/>
    <w:rsid w:val="005610CD"/>
    <w:rsid w:val="0056246B"/>
    <w:rsid w:val="00563780"/>
    <w:rsid w:val="00565463"/>
    <w:rsid w:val="005659CF"/>
    <w:rsid w:val="00565B55"/>
    <w:rsid w:val="00566596"/>
    <w:rsid w:val="005712F2"/>
    <w:rsid w:val="005728E0"/>
    <w:rsid w:val="00572A08"/>
    <w:rsid w:val="00573695"/>
    <w:rsid w:val="0057415F"/>
    <w:rsid w:val="00576160"/>
    <w:rsid w:val="0057680D"/>
    <w:rsid w:val="005779D4"/>
    <w:rsid w:val="00582927"/>
    <w:rsid w:val="0058312C"/>
    <w:rsid w:val="00584671"/>
    <w:rsid w:val="0058485B"/>
    <w:rsid w:val="00584E97"/>
    <w:rsid w:val="00591716"/>
    <w:rsid w:val="00593CEA"/>
    <w:rsid w:val="00595C7D"/>
    <w:rsid w:val="005965F9"/>
    <w:rsid w:val="005A37E1"/>
    <w:rsid w:val="005A3F1D"/>
    <w:rsid w:val="005A5713"/>
    <w:rsid w:val="005C0D0D"/>
    <w:rsid w:val="005C3C29"/>
    <w:rsid w:val="005C4473"/>
    <w:rsid w:val="005C4EB0"/>
    <w:rsid w:val="005C7D30"/>
    <w:rsid w:val="005D33D7"/>
    <w:rsid w:val="005E219C"/>
    <w:rsid w:val="005E49B5"/>
    <w:rsid w:val="005E5EC0"/>
    <w:rsid w:val="005E78A1"/>
    <w:rsid w:val="005F6004"/>
    <w:rsid w:val="005F7E20"/>
    <w:rsid w:val="00600DBC"/>
    <w:rsid w:val="0060173B"/>
    <w:rsid w:val="00601786"/>
    <w:rsid w:val="00602FFC"/>
    <w:rsid w:val="00612B25"/>
    <w:rsid w:val="006170FE"/>
    <w:rsid w:val="006221F7"/>
    <w:rsid w:val="00623AAB"/>
    <w:rsid w:val="00626C31"/>
    <w:rsid w:val="006273CD"/>
    <w:rsid w:val="00631795"/>
    <w:rsid w:val="00632ED4"/>
    <w:rsid w:val="0063526A"/>
    <w:rsid w:val="006378F6"/>
    <w:rsid w:val="006425E9"/>
    <w:rsid w:val="00643011"/>
    <w:rsid w:val="00651FD4"/>
    <w:rsid w:val="00656FB9"/>
    <w:rsid w:val="0065738A"/>
    <w:rsid w:val="0065745B"/>
    <w:rsid w:val="00657927"/>
    <w:rsid w:val="006607C8"/>
    <w:rsid w:val="00662F63"/>
    <w:rsid w:val="006703F4"/>
    <w:rsid w:val="00674E2F"/>
    <w:rsid w:val="006759E5"/>
    <w:rsid w:val="006955BE"/>
    <w:rsid w:val="00695E0E"/>
    <w:rsid w:val="00696D74"/>
    <w:rsid w:val="00697821"/>
    <w:rsid w:val="006A0197"/>
    <w:rsid w:val="006A04B3"/>
    <w:rsid w:val="006A0A1B"/>
    <w:rsid w:val="006A2782"/>
    <w:rsid w:val="006A4F7E"/>
    <w:rsid w:val="006A722E"/>
    <w:rsid w:val="006A749D"/>
    <w:rsid w:val="006B20CD"/>
    <w:rsid w:val="006B341B"/>
    <w:rsid w:val="006B3544"/>
    <w:rsid w:val="006B5190"/>
    <w:rsid w:val="006B52B9"/>
    <w:rsid w:val="006B748F"/>
    <w:rsid w:val="006B7F86"/>
    <w:rsid w:val="006C5C69"/>
    <w:rsid w:val="006D43CD"/>
    <w:rsid w:val="006D58D5"/>
    <w:rsid w:val="006E0990"/>
    <w:rsid w:val="006E4E62"/>
    <w:rsid w:val="006E6185"/>
    <w:rsid w:val="006F1D7D"/>
    <w:rsid w:val="006F5C59"/>
    <w:rsid w:val="006F7E63"/>
    <w:rsid w:val="00703605"/>
    <w:rsid w:val="00707E04"/>
    <w:rsid w:val="00712D89"/>
    <w:rsid w:val="00713938"/>
    <w:rsid w:val="0071587A"/>
    <w:rsid w:val="00717CEA"/>
    <w:rsid w:val="007220DB"/>
    <w:rsid w:val="00723D8D"/>
    <w:rsid w:val="00723FA1"/>
    <w:rsid w:val="00725D34"/>
    <w:rsid w:val="007300D1"/>
    <w:rsid w:val="00735CF0"/>
    <w:rsid w:val="00735F36"/>
    <w:rsid w:val="007422AC"/>
    <w:rsid w:val="00744C71"/>
    <w:rsid w:val="00745CF5"/>
    <w:rsid w:val="00745E76"/>
    <w:rsid w:val="00747DE7"/>
    <w:rsid w:val="007507FE"/>
    <w:rsid w:val="00750AD9"/>
    <w:rsid w:val="00753AC9"/>
    <w:rsid w:val="00753B1E"/>
    <w:rsid w:val="0075457D"/>
    <w:rsid w:val="00756393"/>
    <w:rsid w:val="007618E2"/>
    <w:rsid w:val="0076197D"/>
    <w:rsid w:val="00762D1A"/>
    <w:rsid w:val="00771354"/>
    <w:rsid w:val="00771D75"/>
    <w:rsid w:val="00773B03"/>
    <w:rsid w:val="00777EC0"/>
    <w:rsid w:val="00781FD6"/>
    <w:rsid w:val="00784EBC"/>
    <w:rsid w:val="00786E91"/>
    <w:rsid w:val="00786F77"/>
    <w:rsid w:val="00791289"/>
    <w:rsid w:val="00792759"/>
    <w:rsid w:val="007927B9"/>
    <w:rsid w:val="00792D23"/>
    <w:rsid w:val="00797033"/>
    <w:rsid w:val="00797703"/>
    <w:rsid w:val="00797F6B"/>
    <w:rsid w:val="007A621B"/>
    <w:rsid w:val="007A641C"/>
    <w:rsid w:val="007A6CA5"/>
    <w:rsid w:val="007B29AB"/>
    <w:rsid w:val="007B35E7"/>
    <w:rsid w:val="007B57F1"/>
    <w:rsid w:val="007B6D3D"/>
    <w:rsid w:val="007C05F9"/>
    <w:rsid w:val="007C1207"/>
    <w:rsid w:val="007C2162"/>
    <w:rsid w:val="007C38E2"/>
    <w:rsid w:val="007D084E"/>
    <w:rsid w:val="007D3BC8"/>
    <w:rsid w:val="007D4750"/>
    <w:rsid w:val="007E0673"/>
    <w:rsid w:val="007E1391"/>
    <w:rsid w:val="007E18A2"/>
    <w:rsid w:val="007E2AEB"/>
    <w:rsid w:val="007E31F9"/>
    <w:rsid w:val="007E3505"/>
    <w:rsid w:val="007E61B7"/>
    <w:rsid w:val="007E754D"/>
    <w:rsid w:val="007F2324"/>
    <w:rsid w:val="007F5B05"/>
    <w:rsid w:val="0080019B"/>
    <w:rsid w:val="00800862"/>
    <w:rsid w:val="008030FD"/>
    <w:rsid w:val="0080343F"/>
    <w:rsid w:val="00804E37"/>
    <w:rsid w:val="0080569E"/>
    <w:rsid w:val="00813956"/>
    <w:rsid w:val="00814AD7"/>
    <w:rsid w:val="00814C20"/>
    <w:rsid w:val="00820231"/>
    <w:rsid w:val="00823571"/>
    <w:rsid w:val="008248F8"/>
    <w:rsid w:val="00824CBC"/>
    <w:rsid w:val="00827369"/>
    <w:rsid w:val="008307F3"/>
    <w:rsid w:val="00831A98"/>
    <w:rsid w:val="008336B4"/>
    <w:rsid w:val="00837832"/>
    <w:rsid w:val="00837CB2"/>
    <w:rsid w:val="00844441"/>
    <w:rsid w:val="00845A56"/>
    <w:rsid w:val="00847C38"/>
    <w:rsid w:val="00847D54"/>
    <w:rsid w:val="008500FC"/>
    <w:rsid w:val="0085523F"/>
    <w:rsid w:val="00855967"/>
    <w:rsid w:val="008610F9"/>
    <w:rsid w:val="00862545"/>
    <w:rsid w:val="00862760"/>
    <w:rsid w:val="00863F2C"/>
    <w:rsid w:val="008723A0"/>
    <w:rsid w:val="0088168A"/>
    <w:rsid w:val="00887032"/>
    <w:rsid w:val="008906BE"/>
    <w:rsid w:val="008A00FE"/>
    <w:rsid w:val="008A33A5"/>
    <w:rsid w:val="008A3BF4"/>
    <w:rsid w:val="008A40B0"/>
    <w:rsid w:val="008A46CE"/>
    <w:rsid w:val="008A4A19"/>
    <w:rsid w:val="008A4DB2"/>
    <w:rsid w:val="008A61FD"/>
    <w:rsid w:val="008B0A0C"/>
    <w:rsid w:val="008B39CD"/>
    <w:rsid w:val="008B65DA"/>
    <w:rsid w:val="008C02B9"/>
    <w:rsid w:val="008C2F0B"/>
    <w:rsid w:val="008C3563"/>
    <w:rsid w:val="008C38AF"/>
    <w:rsid w:val="008D2B3D"/>
    <w:rsid w:val="008D30CF"/>
    <w:rsid w:val="008D3C48"/>
    <w:rsid w:val="008D63EE"/>
    <w:rsid w:val="008D6570"/>
    <w:rsid w:val="008D7A78"/>
    <w:rsid w:val="008D7CED"/>
    <w:rsid w:val="008E2800"/>
    <w:rsid w:val="008F1B67"/>
    <w:rsid w:val="008F4069"/>
    <w:rsid w:val="008F583B"/>
    <w:rsid w:val="00901796"/>
    <w:rsid w:val="009027C6"/>
    <w:rsid w:val="00911B6A"/>
    <w:rsid w:val="00912D9C"/>
    <w:rsid w:val="00915B3B"/>
    <w:rsid w:val="009212BA"/>
    <w:rsid w:val="00921815"/>
    <w:rsid w:val="009220E5"/>
    <w:rsid w:val="009249BA"/>
    <w:rsid w:val="009259C4"/>
    <w:rsid w:val="00933925"/>
    <w:rsid w:val="00933CCF"/>
    <w:rsid w:val="0093528D"/>
    <w:rsid w:val="00942325"/>
    <w:rsid w:val="0094705D"/>
    <w:rsid w:val="00950911"/>
    <w:rsid w:val="009559F0"/>
    <w:rsid w:val="00957B95"/>
    <w:rsid w:val="00964052"/>
    <w:rsid w:val="00964E3A"/>
    <w:rsid w:val="009653EB"/>
    <w:rsid w:val="00965F82"/>
    <w:rsid w:val="00966EE9"/>
    <w:rsid w:val="00981ED3"/>
    <w:rsid w:val="00984B52"/>
    <w:rsid w:val="00986292"/>
    <w:rsid w:val="00992236"/>
    <w:rsid w:val="00992568"/>
    <w:rsid w:val="00992F58"/>
    <w:rsid w:val="00995918"/>
    <w:rsid w:val="00996041"/>
    <w:rsid w:val="0099664E"/>
    <w:rsid w:val="009A1D00"/>
    <w:rsid w:val="009A288A"/>
    <w:rsid w:val="009A41AF"/>
    <w:rsid w:val="009A59D4"/>
    <w:rsid w:val="009A6EE6"/>
    <w:rsid w:val="009B1FFB"/>
    <w:rsid w:val="009B45AC"/>
    <w:rsid w:val="009C2ED1"/>
    <w:rsid w:val="009C3090"/>
    <w:rsid w:val="009C5EAD"/>
    <w:rsid w:val="009C72A3"/>
    <w:rsid w:val="009D2B19"/>
    <w:rsid w:val="009E185C"/>
    <w:rsid w:val="009E32EC"/>
    <w:rsid w:val="009E4333"/>
    <w:rsid w:val="00A048B2"/>
    <w:rsid w:val="00A11E85"/>
    <w:rsid w:val="00A122E3"/>
    <w:rsid w:val="00A17995"/>
    <w:rsid w:val="00A17A6D"/>
    <w:rsid w:val="00A22328"/>
    <w:rsid w:val="00A31179"/>
    <w:rsid w:val="00A323A6"/>
    <w:rsid w:val="00A331DB"/>
    <w:rsid w:val="00A41610"/>
    <w:rsid w:val="00A43735"/>
    <w:rsid w:val="00A44AAB"/>
    <w:rsid w:val="00A47DFB"/>
    <w:rsid w:val="00A51ACD"/>
    <w:rsid w:val="00A5271B"/>
    <w:rsid w:val="00A562ED"/>
    <w:rsid w:val="00A567D9"/>
    <w:rsid w:val="00A56AD1"/>
    <w:rsid w:val="00A61A06"/>
    <w:rsid w:val="00A62ECE"/>
    <w:rsid w:val="00A66D19"/>
    <w:rsid w:val="00A6759F"/>
    <w:rsid w:val="00A67BF0"/>
    <w:rsid w:val="00A67C81"/>
    <w:rsid w:val="00A7530E"/>
    <w:rsid w:val="00A80A9E"/>
    <w:rsid w:val="00A816BC"/>
    <w:rsid w:val="00A84592"/>
    <w:rsid w:val="00A867DC"/>
    <w:rsid w:val="00A97128"/>
    <w:rsid w:val="00AA01E8"/>
    <w:rsid w:val="00AA1721"/>
    <w:rsid w:val="00AA1845"/>
    <w:rsid w:val="00AA3CB5"/>
    <w:rsid w:val="00AA6CD6"/>
    <w:rsid w:val="00AA6F1F"/>
    <w:rsid w:val="00AA7356"/>
    <w:rsid w:val="00AB5EE3"/>
    <w:rsid w:val="00AC1D78"/>
    <w:rsid w:val="00AC2988"/>
    <w:rsid w:val="00AC63D9"/>
    <w:rsid w:val="00AD13E4"/>
    <w:rsid w:val="00AD1E8A"/>
    <w:rsid w:val="00AD3971"/>
    <w:rsid w:val="00AD77B6"/>
    <w:rsid w:val="00AE4EA5"/>
    <w:rsid w:val="00AE5369"/>
    <w:rsid w:val="00AF51CC"/>
    <w:rsid w:val="00AF7199"/>
    <w:rsid w:val="00AF74F7"/>
    <w:rsid w:val="00AF7AB7"/>
    <w:rsid w:val="00B0117C"/>
    <w:rsid w:val="00B01489"/>
    <w:rsid w:val="00B032E0"/>
    <w:rsid w:val="00B05866"/>
    <w:rsid w:val="00B068ED"/>
    <w:rsid w:val="00B07F37"/>
    <w:rsid w:val="00B10385"/>
    <w:rsid w:val="00B21165"/>
    <w:rsid w:val="00B21A60"/>
    <w:rsid w:val="00B23930"/>
    <w:rsid w:val="00B25273"/>
    <w:rsid w:val="00B26F10"/>
    <w:rsid w:val="00B30C5F"/>
    <w:rsid w:val="00B3145B"/>
    <w:rsid w:val="00B37DE2"/>
    <w:rsid w:val="00B51022"/>
    <w:rsid w:val="00B52C35"/>
    <w:rsid w:val="00B57B68"/>
    <w:rsid w:val="00B711AE"/>
    <w:rsid w:val="00B748AA"/>
    <w:rsid w:val="00B74D37"/>
    <w:rsid w:val="00B90EDD"/>
    <w:rsid w:val="00B93D51"/>
    <w:rsid w:val="00BA2959"/>
    <w:rsid w:val="00BB24EB"/>
    <w:rsid w:val="00BB25CA"/>
    <w:rsid w:val="00BB32D2"/>
    <w:rsid w:val="00BB4733"/>
    <w:rsid w:val="00BC1B86"/>
    <w:rsid w:val="00BC3539"/>
    <w:rsid w:val="00BC64FB"/>
    <w:rsid w:val="00BD00B6"/>
    <w:rsid w:val="00BD00C0"/>
    <w:rsid w:val="00BD449C"/>
    <w:rsid w:val="00BD539C"/>
    <w:rsid w:val="00BE317C"/>
    <w:rsid w:val="00BE348F"/>
    <w:rsid w:val="00BE5FFE"/>
    <w:rsid w:val="00BF21C9"/>
    <w:rsid w:val="00BF2250"/>
    <w:rsid w:val="00BF36D9"/>
    <w:rsid w:val="00BF45C4"/>
    <w:rsid w:val="00BF479A"/>
    <w:rsid w:val="00C01FCB"/>
    <w:rsid w:val="00C0273C"/>
    <w:rsid w:val="00C154FB"/>
    <w:rsid w:val="00C16307"/>
    <w:rsid w:val="00C1765C"/>
    <w:rsid w:val="00C24555"/>
    <w:rsid w:val="00C264B1"/>
    <w:rsid w:val="00C34506"/>
    <w:rsid w:val="00C3728A"/>
    <w:rsid w:val="00C409FC"/>
    <w:rsid w:val="00C4546B"/>
    <w:rsid w:val="00C47713"/>
    <w:rsid w:val="00C47C68"/>
    <w:rsid w:val="00C51427"/>
    <w:rsid w:val="00C56767"/>
    <w:rsid w:val="00C64F87"/>
    <w:rsid w:val="00C65D05"/>
    <w:rsid w:val="00C700DF"/>
    <w:rsid w:val="00C72E6A"/>
    <w:rsid w:val="00C750AB"/>
    <w:rsid w:val="00C80F4A"/>
    <w:rsid w:val="00C834F4"/>
    <w:rsid w:val="00C863A3"/>
    <w:rsid w:val="00C87195"/>
    <w:rsid w:val="00C9343A"/>
    <w:rsid w:val="00C9432B"/>
    <w:rsid w:val="00C94929"/>
    <w:rsid w:val="00C94A4E"/>
    <w:rsid w:val="00C956E5"/>
    <w:rsid w:val="00C959A5"/>
    <w:rsid w:val="00C96C24"/>
    <w:rsid w:val="00C9739A"/>
    <w:rsid w:val="00CA3F39"/>
    <w:rsid w:val="00CA5502"/>
    <w:rsid w:val="00CA69E3"/>
    <w:rsid w:val="00CB2DEA"/>
    <w:rsid w:val="00CB368E"/>
    <w:rsid w:val="00CB4AAC"/>
    <w:rsid w:val="00CB5154"/>
    <w:rsid w:val="00CC25A3"/>
    <w:rsid w:val="00CC354E"/>
    <w:rsid w:val="00CC64B4"/>
    <w:rsid w:val="00CD2221"/>
    <w:rsid w:val="00CD579D"/>
    <w:rsid w:val="00CE194B"/>
    <w:rsid w:val="00CF0C6C"/>
    <w:rsid w:val="00CF1F13"/>
    <w:rsid w:val="00CF5F5C"/>
    <w:rsid w:val="00CF5F77"/>
    <w:rsid w:val="00CF6C22"/>
    <w:rsid w:val="00D0186B"/>
    <w:rsid w:val="00D0294D"/>
    <w:rsid w:val="00D05D1D"/>
    <w:rsid w:val="00D07250"/>
    <w:rsid w:val="00D10482"/>
    <w:rsid w:val="00D12501"/>
    <w:rsid w:val="00D20FE7"/>
    <w:rsid w:val="00D22583"/>
    <w:rsid w:val="00D35245"/>
    <w:rsid w:val="00D35A86"/>
    <w:rsid w:val="00D40176"/>
    <w:rsid w:val="00D45EEA"/>
    <w:rsid w:val="00D50860"/>
    <w:rsid w:val="00D52AC8"/>
    <w:rsid w:val="00D52FA6"/>
    <w:rsid w:val="00D551A8"/>
    <w:rsid w:val="00D55605"/>
    <w:rsid w:val="00D60C2C"/>
    <w:rsid w:val="00D614CA"/>
    <w:rsid w:val="00D703B6"/>
    <w:rsid w:val="00D7258A"/>
    <w:rsid w:val="00D73484"/>
    <w:rsid w:val="00D7693A"/>
    <w:rsid w:val="00D81419"/>
    <w:rsid w:val="00D81EC7"/>
    <w:rsid w:val="00D85B48"/>
    <w:rsid w:val="00D91872"/>
    <w:rsid w:val="00D91B8B"/>
    <w:rsid w:val="00D94638"/>
    <w:rsid w:val="00D977E5"/>
    <w:rsid w:val="00DA0493"/>
    <w:rsid w:val="00DA0964"/>
    <w:rsid w:val="00DA0B98"/>
    <w:rsid w:val="00DA21F4"/>
    <w:rsid w:val="00DA65C1"/>
    <w:rsid w:val="00DA77B0"/>
    <w:rsid w:val="00DB2C74"/>
    <w:rsid w:val="00DB44E6"/>
    <w:rsid w:val="00DC2AD0"/>
    <w:rsid w:val="00DC3006"/>
    <w:rsid w:val="00DC5ED5"/>
    <w:rsid w:val="00DC76BB"/>
    <w:rsid w:val="00DD141C"/>
    <w:rsid w:val="00DD307B"/>
    <w:rsid w:val="00DD4046"/>
    <w:rsid w:val="00DD456B"/>
    <w:rsid w:val="00DD5BD0"/>
    <w:rsid w:val="00DE2C25"/>
    <w:rsid w:val="00DF1AB8"/>
    <w:rsid w:val="00DF445E"/>
    <w:rsid w:val="00E00607"/>
    <w:rsid w:val="00E01150"/>
    <w:rsid w:val="00E0354A"/>
    <w:rsid w:val="00E071AA"/>
    <w:rsid w:val="00E07C36"/>
    <w:rsid w:val="00E12987"/>
    <w:rsid w:val="00E12B08"/>
    <w:rsid w:val="00E149D7"/>
    <w:rsid w:val="00E14DC0"/>
    <w:rsid w:val="00E16C43"/>
    <w:rsid w:val="00E16CA7"/>
    <w:rsid w:val="00E20F01"/>
    <w:rsid w:val="00E26A19"/>
    <w:rsid w:val="00E324E5"/>
    <w:rsid w:val="00E40D88"/>
    <w:rsid w:val="00E42ABC"/>
    <w:rsid w:val="00E5217D"/>
    <w:rsid w:val="00E553A3"/>
    <w:rsid w:val="00E57554"/>
    <w:rsid w:val="00E61019"/>
    <w:rsid w:val="00E61DFA"/>
    <w:rsid w:val="00E635DF"/>
    <w:rsid w:val="00E6796F"/>
    <w:rsid w:val="00E83E35"/>
    <w:rsid w:val="00E843F1"/>
    <w:rsid w:val="00E854BA"/>
    <w:rsid w:val="00E9288B"/>
    <w:rsid w:val="00E943F4"/>
    <w:rsid w:val="00E97C8B"/>
    <w:rsid w:val="00EB0479"/>
    <w:rsid w:val="00EB5860"/>
    <w:rsid w:val="00EC38ED"/>
    <w:rsid w:val="00EC5505"/>
    <w:rsid w:val="00EC6AD6"/>
    <w:rsid w:val="00ED3F83"/>
    <w:rsid w:val="00ED50F4"/>
    <w:rsid w:val="00ED5278"/>
    <w:rsid w:val="00ED7AE3"/>
    <w:rsid w:val="00EE3198"/>
    <w:rsid w:val="00EF0398"/>
    <w:rsid w:val="00EF3C18"/>
    <w:rsid w:val="00EF7604"/>
    <w:rsid w:val="00F00463"/>
    <w:rsid w:val="00F00982"/>
    <w:rsid w:val="00F02FBC"/>
    <w:rsid w:val="00F03D6D"/>
    <w:rsid w:val="00F1115F"/>
    <w:rsid w:val="00F14A84"/>
    <w:rsid w:val="00F16104"/>
    <w:rsid w:val="00F17762"/>
    <w:rsid w:val="00F224D7"/>
    <w:rsid w:val="00F2337C"/>
    <w:rsid w:val="00F31A2F"/>
    <w:rsid w:val="00F31E1A"/>
    <w:rsid w:val="00F36AA7"/>
    <w:rsid w:val="00F401F0"/>
    <w:rsid w:val="00F4088E"/>
    <w:rsid w:val="00F439BC"/>
    <w:rsid w:val="00F5013B"/>
    <w:rsid w:val="00F53C2B"/>
    <w:rsid w:val="00F54C92"/>
    <w:rsid w:val="00F54D7A"/>
    <w:rsid w:val="00F550B4"/>
    <w:rsid w:val="00F56C64"/>
    <w:rsid w:val="00F64DD4"/>
    <w:rsid w:val="00F64F5D"/>
    <w:rsid w:val="00F65A96"/>
    <w:rsid w:val="00F67366"/>
    <w:rsid w:val="00F722B5"/>
    <w:rsid w:val="00F74226"/>
    <w:rsid w:val="00F85876"/>
    <w:rsid w:val="00F90281"/>
    <w:rsid w:val="00F90D02"/>
    <w:rsid w:val="00F91EDE"/>
    <w:rsid w:val="00F92BED"/>
    <w:rsid w:val="00F92C83"/>
    <w:rsid w:val="00FA1558"/>
    <w:rsid w:val="00FA4BAA"/>
    <w:rsid w:val="00FA6F2F"/>
    <w:rsid w:val="00FB0A9A"/>
    <w:rsid w:val="00FB2036"/>
    <w:rsid w:val="00FB302B"/>
    <w:rsid w:val="00FB4A8C"/>
    <w:rsid w:val="00FB56B1"/>
    <w:rsid w:val="00FC124A"/>
    <w:rsid w:val="00FC7C4F"/>
    <w:rsid w:val="00FD0B68"/>
    <w:rsid w:val="00FD1744"/>
    <w:rsid w:val="00FD491A"/>
    <w:rsid w:val="00FD7538"/>
    <w:rsid w:val="00FE22DE"/>
    <w:rsid w:val="00FF0604"/>
    <w:rsid w:val="00FF2C19"/>
    <w:rsid w:val="00FF51C4"/>
    <w:rsid w:val="00FF5D52"/>
    <w:rsid w:val="018F3D9A"/>
    <w:rsid w:val="037D26A9"/>
    <w:rsid w:val="05F40B89"/>
    <w:rsid w:val="0CC126CE"/>
    <w:rsid w:val="18801A72"/>
    <w:rsid w:val="1F3E4D21"/>
    <w:rsid w:val="325D60CE"/>
    <w:rsid w:val="34222968"/>
    <w:rsid w:val="34AC0937"/>
    <w:rsid w:val="3DC27068"/>
    <w:rsid w:val="3F495213"/>
    <w:rsid w:val="43846ABD"/>
    <w:rsid w:val="4FF9431C"/>
    <w:rsid w:val="52B476DE"/>
    <w:rsid w:val="5DA40A51"/>
    <w:rsid w:val="628A3274"/>
    <w:rsid w:val="6E0E1C74"/>
    <w:rsid w:val="76E97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7D9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A567D9"/>
    <w:rPr>
      <w:rFonts w:ascii="宋体" w:hAnsi="Courier New" w:cs="宋体"/>
    </w:rPr>
  </w:style>
  <w:style w:type="character" w:customStyle="1" w:styleId="Char">
    <w:name w:val="纯文本 Char"/>
    <w:basedOn w:val="a0"/>
    <w:link w:val="a3"/>
    <w:uiPriority w:val="99"/>
    <w:locked/>
    <w:rsid w:val="00A567D9"/>
    <w:rPr>
      <w:rFonts w:ascii="宋体" w:eastAsia="宋体" w:hAnsi="Courier New" w:cs="宋体"/>
      <w:sz w:val="21"/>
      <w:szCs w:val="21"/>
    </w:rPr>
  </w:style>
  <w:style w:type="paragraph" w:styleId="a4">
    <w:name w:val="footer"/>
    <w:basedOn w:val="a"/>
    <w:link w:val="Char0"/>
    <w:uiPriority w:val="99"/>
    <w:rsid w:val="00A567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A567D9"/>
    <w:rPr>
      <w:sz w:val="18"/>
      <w:szCs w:val="18"/>
    </w:rPr>
  </w:style>
  <w:style w:type="paragraph" w:styleId="a5">
    <w:name w:val="header"/>
    <w:basedOn w:val="a"/>
    <w:link w:val="Char1"/>
    <w:uiPriority w:val="99"/>
    <w:rsid w:val="00A56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A567D9"/>
    <w:rPr>
      <w:sz w:val="18"/>
      <w:szCs w:val="18"/>
    </w:rPr>
  </w:style>
  <w:style w:type="paragraph" w:customStyle="1" w:styleId="Default">
    <w:name w:val="Default"/>
    <w:uiPriority w:val="99"/>
    <w:rsid w:val="00A567D9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paragraph" w:styleId="a6">
    <w:name w:val="Balloon Text"/>
    <w:basedOn w:val="a"/>
    <w:link w:val="Char2"/>
    <w:uiPriority w:val="99"/>
    <w:semiHidden/>
    <w:rsid w:val="00784EB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locked/>
    <w:rsid w:val="00784EBC"/>
    <w:rPr>
      <w:kern w:val="2"/>
      <w:sz w:val="18"/>
      <w:szCs w:val="18"/>
    </w:rPr>
  </w:style>
  <w:style w:type="character" w:styleId="a7">
    <w:name w:val="page number"/>
    <w:basedOn w:val="a0"/>
    <w:uiPriority w:val="99"/>
    <w:rsid w:val="00E129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88B99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128</Words>
  <Characters>732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jiij</dc:creator>
  <cp:keywords/>
  <dc:description/>
  <cp:lastModifiedBy>jiij</cp:lastModifiedBy>
  <cp:revision>76</cp:revision>
  <cp:lastPrinted>2016-11-01T03:20:00Z</cp:lastPrinted>
  <dcterms:created xsi:type="dcterms:W3CDTF">2016-10-08T01:00:00Z</dcterms:created>
  <dcterms:modified xsi:type="dcterms:W3CDTF">2016-11-01T09:58:00Z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