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华文仿宋" w:hAnsi="华文仿宋" w:eastAsia="华文仿宋" w:cs="华文中宋"/>
          <w:b/>
          <w:sz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</w:rPr>
        <w:t>泉州市服务型制造示范遴选</w:t>
      </w:r>
    </w:p>
    <w:p>
      <w:pPr>
        <w:spacing w:beforeLines="100"/>
        <w:jc w:val="center"/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</w:rPr>
        <w:t>申报书</w:t>
      </w:r>
    </w:p>
    <w:p>
      <w:pPr>
        <w:ind w:firstLine="641" w:firstLineChars="200"/>
        <w:rPr>
          <w:rFonts w:ascii="华文仿宋" w:hAnsi="华文仿宋" w:eastAsia="华文仿宋" w:cs="华文中宋"/>
          <w:b/>
          <w:sz w:val="32"/>
          <w:szCs w:val="32"/>
        </w:rPr>
      </w:pPr>
    </w:p>
    <w:p>
      <w:pPr>
        <w:ind w:firstLine="640" w:firstLineChars="200"/>
        <w:rPr>
          <w:rFonts w:ascii="华文仿宋" w:hAnsi="华文仿宋" w:eastAsia="华文仿宋" w:cs="仿宋_GB2312"/>
          <w:sz w:val="32"/>
          <w:szCs w:val="32"/>
        </w:rPr>
      </w:pPr>
    </w:p>
    <w:p>
      <w:pPr>
        <w:ind w:firstLine="640" w:firstLineChars="200"/>
        <w:rPr>
          <w:rFonts w:ascii="华文仿宋" w:hAnsi="华文仿宋" w:eastAsia="华文仿宋" w:cs="仿宋_GB2312"/>
          <w:sz w:val="32"/>
          <w:szCs w:val="32"/>
        </w:rPr>
      </w:pPr>
    </w:p>
    <w:p>
      <w:pPr>
        <w:ind w:firstLine="640" w:firstLineChars="200"/>
        <w:rPr>
          <w:rFonts w:ascii="华文仿宋" w:hAnsi="华文仿宋" w:eastAsia="华文仿宋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1369" w:firstLineChars="428"/>
        <w:rPr>
          <w:rFonts w:ascii="华文仿宋" w:hAnsi="华文仿宋" w:eastAsia="华文仿宋"/>
          <w:sz w:val="30"/>
          <w:u w:val="single"/>
        </w:rPr>
      </w:pPr>
      <w:r>
        <w:rPr>
          <w:rFonts w:hint="eastAsia" w:ascii="华文仿宋" w:hAnsi="华文仿宋" w:eastAsia="华文仿宋" w:cs="楷体_GB2312"/>
          <w:sz w:val="32"/>
          <w:szCs w:val="32"/>
        </w:rPr>
        <w:t>申报单位</w:t>
      </w:r>
      <w:r>
        <w:rPr>
          <w:rFonts w:hint="eastAsia" w:ascii="华文仿宋" w:hAnsi="华文仿宋" w:eastAsia="华文仿宋" w:cs="楷体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华文仿宋" w:hAnsi="华文仿宋" w:eastAsia="华文仿宋"/>
          <w:sz w:val="30"/>
          <w:u w:val="single"/>
        </w:rPr>
        <w:t>（盖章）</w:t>
      </w:r>
    </w:p>
    <w:p>
      <w:pPr>
        <w:tabs>
          <w:tab w:val="left" w:pos="8100"/>
        </w:tabs>
        <w:spacing w:line="720" w:lineRule="auto"/>
        <w:ind w:firstLine="1369" w:firstLineChars="428"/>
        <w:rPr>
          <w:rFonts w:ascii="华文仿宋" w:hAnsi="华文仿宋" w:eastAsia="华文仿宋"/>
          <w:sz w:val="30"/>
          <w:u w:val="single"/>
        </w:rPr>
      </w:pPr>
      <w:r>
        <w:rPr>
          <w:rFonts w:hint="eastAsia" w:ascii="华文仿宋" w:hAnsi="华文仿宋" w:eastAsia="华文仿宋"/>
          <w:sz w:val="32"/>
          <w:szCs w:val="32"/>
        </w:rPr>
        <w:t>申报类型</w:t>
      </w:r>
      <w:r>
        <w:rPr>
          <w:rFonts w:hint="eastAsia" w:ascii="华文仿宋" w:hAnsi="华文仿宋" w:eastAsia="华文仿宋"/>
          <w:sz w:val="30"/>
          <w:u w:val="single"/>
        </w:rPr>
        <w:t>□示范企业</w:t>
      </w:r>
      <w:r>
        <w:rPr>
          <w:rFonts w:hint="eastAsia" w:ascii="华文仿宋" w:hAnsi="华文仿宋" w:eastAsia="华文仿宋"/>
          <w:sz w:val="30"/>
          <w:u w:val="single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30"/>
          <w:u w:val="single"/>
        </w:rPr>
        <w:t>□公共服务平台</w:t>
      </w:r>
    </w:p>
    <w:p>
      <w:pPr>
        <w:tabs>
          <w:tab w:val="left" w:pos="8100"/>
        </w:tabs>
        <w:spacing w:line="720" w:lineRule="auto"/>
        <w:ind w:firstLine="1369" w:firstLineChars="428"/>
        <w:rPr>
          <w:rFonts w:hint="default" w:ascii="华文仿宋" w:hAnsi="华文仿宋" w:eastAsia="华文仿宋"/>
          <w:sz w:val="30"/>
          <w:u w:val="single"/>
          <w:lang w:val="en-US" w:eastAsia="zh-CN"/>
        </w:rPr>
      </w:pPr>
      <w:r>
        <w:rPr>
          <w:rFonts w:hint="eastAsia" w:ascii="华文仿宋" w:hAnsi="华文仿宋" w:eastAsia="华文仿宋" w:cs="楷体_GB2312"/>
          <w:sz w:val="32"/>
          <w:szCs w:val="32"/>
        </w:rPr>
        <w:t>联 系 人</w:t>
      </w:r>
      <w:r>
        <w:rPr>
          <w:rFonts w:hint="eastAsia" w:ascii="华文仿宋" w:hAnsi="华文仿宋" w:eastAsia="华文仿宋" w:cs="楷体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tabs>
          <w:tab w:val="left" w:pos="8100"/>
        </w:tabs>
        <w:spacing w:line="720" w:lineRule="auto"/>
        <w:ind w:firstLine="1369" w:firstLineChars="428"/>
        <w:rPr>
          <w:rFonts w:hint="default" w:ascii="华文仿宋" w:hAnsi="华文仿宋" w:eastAsia="华文仿宋"/>
          <w:sz w:val="30"/>
          <w:u w:val="single"/>
          <w:lang w:val="en-US" w:eastAsia="zh-CN"/>
        </w:rPr>
      </w:pPr>
      <w:r>
        <w:rPr>
          <w:rFonts w:hint="eastAsia" w:ascii="华文仿宋" w:hAnsi="华文仿宋" w:eastAsia="华文仿宋" w:cs="楷体_GB2312"/>
          <w:sz w:val="32"/>
          <w:szCs w:val="32"/>
        </w:rPr>
        <w:t>联系方式</w:t>
      </w:r>
      <w:r>
        <w:rPr>
          <w:rFonts w:hint="eastAsia" w:ascii="华文仿宋" w:hAnsi="华文仿宋" w:eastAsia="华文仿宋" w:cs="楷体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tabs>
          <w:tab w:val="left" w:pos="8100"/>
        </w:tabs>
        <w:spacing w:line="720" w:lineRule="auto"/>
        <w:ind w:firstLine="1369" w:firstLineChars="428"/>
        <w:rPr>
          <w:rFonts w:hint="default" w:ascii="华文仿宋" w:hAnsi="华文仿宋" w:eastAsia="华文仿宋"/>
          <w:sz w:val="30"/>
          <w:u w:val="single"/>
          <w:lang w:val="en-US" w:eastAsia="zh-CN"/>
        </w:rPr>
      </w:pPr>
      <w:r>
        <w:rPr>
          <w:rFonts w:hint="eastAsia" w:ascii="华文仿宋" w:hAnsi="华文仿宋" w:eastAsia="华文仿宋" w:cs="楷体_GB2312"/>
          <w:sz w:val="32"/>
          <w:szCs w:val="32"/>
        </w:rPr>
        <w:t>申报日期</w:t>
      </w:r>
      <w:r>
        <w:rPr>
          <w:rFonts w:hint="eastAsia" w:ascii="华文仿宋" w:hAnsi="华文仿宋" w:eastAsia="华文仿宋" w:cs="楷体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712" w:lineRule="exact"/>
        <w:rPr>
          <w:rFonts w:ascii="华文仿宋" w:hAnsi="华文仿宋" w:eastAsia="华文仿宋"/>
          <w:sz w:val="30"/>
          <w:u w:val="single"/>
        </w:rPr>
      </w:pPr>
    </w:p>
    <w:p>
      <w:pPr>
        <w:spacing w:line="712" w:lineRule="exact"/>
        <w:rPr>
          <w:rFonts w:ascii="华文仿宋" w:hAnsi="华文仿宋" w:eastAsia="华文仿宋"/>
          <w:sz w:val="30"/>
          <w:u w:val="single"/>
        </w:rPr>
      </w:pPr>
    </w:p>
    <w:p>
      <w:pPr>
        <w:spacing w:line="712" w:lineRule="exact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泉州市工业和信息化局编制</w:t>
      </w:r>
    </w:p>
    <w:p>
      <w:pPr>
        <w:jc w:val="left"/>
        <w:rPr>
          <w:rFonts w:ascii="华文仿宋" w:hAnsi="华文仿宋" w:eastAsia="华文仿宋" w:cs="黑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416" w:bottom="158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7"/>
        <w:rPr>
          <w:rFonts w:ascii="华文仿宋" w:hAnsi="华文仿宋" w:eastAsia="华文仿宋" w:cs="方正小标宋简体"/>
          <w:sz w:val="36"/>
          <w:szCs w:val="36"/>
        </w:rPr>
      </w:pPr>
    </w:p>
    <w:p>
      <w:pPr>
        <w:pStyle w:val="7"/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 w:cs="方正小标宋简体"/>
          <w:b/>
          <w:sz w:val="36"/>
          <w:szCs w:val="36"/>
        </w:rPr>
        <w:t>承诺书</w:t>
      </w:r>
    </w:p>
    <w:p>
      <w:pPr>
        <w:pStyle w:val="7"/>
        <w:jc w:val="center"/>
        <w:rPr>
          <w:rFonts w:ascii="华文仿宋" w:hAnsi="华文仿宋" w:eastAsia="华文仿宋"/>
          <w:b/>
          <w:bCs/>
          <w:sz w:val="44"/>
          <w:szCs w:val="44"/>
        </w:rPr>
      </w:pPr>
    </w:p>
    <w:p>
      <w:pPr>
        <w:pStyle w:val="7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本单位承诺：</w:t>
      </w:r>
    </w:p>
    <w:p>
      <w:pPr>
        <w:pStyle w:val="7"/>
        <w:ind w:firstLine="56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 w:cs="仿宋_GB2312"/>
          <w:sz w:val="32"/>
          <w:szCs w:val="32"/>
        </w:rPr>
        <w:t>1.</w:t>
      </w:r>
      <w:r>
        <w:rPr>
          <w:rFonts w:hint="eastAsia" w:ascii="华文仿宋" w:hAnsi="华文仿宋" w:eastAsia="华文仿宋" w:cs="仿宋_GB2312"/>
          <w:sz w:val="32"/>
          <w:szCs w:val="32"/>
        </w:rPr>
        <w:t>本申报书中所填写的内容真实、合法、有效。</w:t>
      </w:r>
    </w:p>
    <w:p>
      <w:pPr>
        <w:pStyle w:val="7"/>
        <w:ind w:firstLine="56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 w:cs="仿宋_GB2312"/>
          <w:sz w:val="32"/>
          <w:szCs w:val="32"/>
        </w:rPr>
        <w:t>2.</w:t>
      </w:r>
      <w:r>
        <w:rPr>
          <w:rFonts w:hint="eastAsia" w:ascii="华文仿宋" w:hAnsi="华文仿宋" w:eastAsia="华文仿宋" w:cs="仿宋_GB2312"/>
          <w:sz w:val="32"/>
          <w:szCs w:val="32"/>
        </w:rPr>
        <w:t>提供的申报资料和文件内容真实、可靠、事实存在。</w:t>
      </w:r>
    </w:p>
    <w:p>
      <w:pPr>
        <w:pStyle w:val="7"/>
        <w:ind w:firstLine="560"/>
        <w:rPr>
          <w:rFonts w:ascii="华文仿宋" w:hAnsi="华文仿宋" w:eastAsia="华文仿宋" w:cs="仿宋_GB2312"/>
          <w:sz w:val="32"/>
          <w:szCs w:val="32"/>
        </w:rPr>
      </w:pPr>
      <w:r>
        <w:rPr>
          <w:rFonts w:ascii="华文仿宋" w:hAnsi="华文仿宋" w:eastAsia="华文仿宋" w:cs="仿宋_GB2312"/>
          <w:sz w:val="32"/>
          <w:szCs w:val="32"/>
        </w:rPr>
        <w:t>3.</w:t>
      </w:r>
      <w:r>
        <w:rPr>
          <w:rFonts w:hint="eastAsia" w:ascii="华文仿宋" w:hAnsi="华文仿宋" w:eastAsia="华文仿宋" w:cs="仿宋_GB2312"/>
          <w:sz w:val="32"/>
          <w:szCs w:val="32"/>
        </w:rPr>
        <w:t>本申报书中所涉本单位的知识产权、（商业秘密）明晰完整，归属本单位或技术来源正当合法，未剽窃他人成果，未侵犯他人的知识产权或商业秘密。</w:t>
      </w:r>
    </w:p>
    <w:p>
      <w:pPr>
        <w:pStyle w:val="7"/>
        <w:ind w:firstLine="560"/>
        <w:rPr>
          <w:rFonts w:ascii="华文仿宋" w:hAnsi="华文仿宋" w:eastAsia="华文仿宋" w:cs="仿宋_GB2312"/>
          <w:sz w:val="30"/>
          <w:szCs w:val="30"/>
        </w:rPr>
      </w:pPr>
      <w:r>
        <w:rPr>
          <w:rFonts w:ascii="华文仿宋" w:hAnsi="华文仿宋" w:eastAsia="华文仿宋" w:cs="仿宋_GB2312"/>
          <w:sz w:val="30"/>
          <w:szCs w:val="30"/>
        </w:rPr>
        <w:t>4.</w:t>
      </w:r>
      <w:r>
        <w:rPr>
          <w:rFonts w:hint="eastAsia" w:ascii="华文仿宋" w:hAnsi="华文仿宋" w:eastAsia="华文仿宋" w:cs="仿宋_GB2312"/>
          <w:sz w:val="30"/>
          <w:szCs w:val="30"/>
        </w:rPr>
        <w:t>本单位及其法定代表人、实际控制人、董事、监事、高级管理人员未被列为失信被执行人，且未参与涉黑涉恶相关活动。</w:t>
      </w:r>
    </w:p>
    <w:p>
      <w:pPr>
        <w:pStyle w:val="7"/>
        <w:ind w:firstLine="560"/>
        <w:rPr>
          <w:rFonts w:ascii="华文仿宋" w:hAnsi="华文仿宋" w:eastAsia="华文仿宋" w:cs="仿宋_GB2312"/>
          <w:sz w:val="32"/>
          <w:szCs w:val="32"/>
        </w:rPr>
      </w:pPr>
      <w:r>
        <w:rPr>
          <w:rFonts w:ascii="华文仿宋" w:hAnsi="华文仿宋" w:eastAsia="华文仿宋" w:cs="仿宋_GB2312"/>
          <w:sz w:val="32"/>
          <w:szCs w:val="32"/>
        </w:rPr>
        <w:t>5.</w:t>
      </w:r>
      <w:r>
        <w:rPr>
          <w:rFonts w:hint="eastAsia" w:ascii="华文仿宋" w:hAnsi="华文仿宋" w:eastAsia="华文仿宋" w:cs="仿宋_GB2312"/>
          <w:sz w:val="32"/>
          <w:szCs w:val="32"/>
        </w:rPr>
        <w:t>近两</w:t>
      </w:r>
      <w:r>
        <w:rPr>
          <w:rFonts w:hint="eastAsia" w:ascii="华文仿宋" w:hAnsi="华文仿宋" w:eastAsia="华文仿宋" w:cs="仿宋_GB2312"/>
          <w:sz w:val="30"/>
          <w:szCs w:val="30"/>
        </w:rPr>
        <w:t>年</w:t>
      </w:r>
      <w:r>
        <w:rPr>
          <w:rFonts w:hint="eastAsia" w:ascii="华文仿宋" w:hAnsi="华文仿宋" w:eastAsia="华文仿宋" w:cs="仿宋_GB2312"/>
          <w:sz w:val="30"/>
          <w:szCs w:val="30"/>
          <w:lang w:eastAsia="zh-CN"/>
        </w:rPr>
        <w:t>（</w:t>
      </w:r>
      <w:r>
        <w:rPr>
          <w:rFonts w:hint="eastAsia" w:ascii="华文仿宋" w:hAnsi="华文仿宋" w:eastAsia="华文仿宋" w:cs="仿宋_GB2312"/>
          <w:sz w:val="30"/>
          <w:szCs w:val="30"/>
          <w:lang w:val="en-US" w:eastAsia="zh-CN"/>
        </w:rPr>
        <w:t>2020年1月1日以后</w:t>
      </w:r>
      <w:r>
        <w:rPr>
          <w:rFonts w:hint="eastAsia" w:ascii="华文仿宋" w:hAnsi="华文仿宋" w:eastAsia="华文仿宋" w:cs="仿宋_GB2312"/>
          <w:sz w:val="30"/>
          <w:szCs w:val="30"/>
          <w:lang w:eastAsia="zh-CN"/>
        </w:rPr>
        <w:t>）</w:t>
      </w:r>
      <w:r>
        <w:rPr>
          <w:rFonts w:hint="eastAsia" w:ascii="华文仿宋" w:hAnsi="华文仿宋" w:eastAsia="华文仿宋" w:cs="仿宋_GB2312"/>
          <w:sz w:val="30"/>
          <w:szCs w:val="30"/>
        </w:rPr>
        <w:t>来</w:t>
      </w:r>
      <w:r>
        <w:rPr>
          <w:rFonts w:hint="eastAsia" w:ascii="华文仿宋" w:hAnsi="华文仿宋" w:eastAsia="华文仿宋" w:cs="仿宋_GB2312"/>
          <w:sz w:val="32"/>
          <w:szCs w:val="32"/>
        </w:rPr>
        <w:t>未发生重大质量、环保或安全事故，没有违法行文或涉嫌违法正在接受审查的情况。</w:t>
      </w:r>
    </w:p>
    <w:p>
      <w:pPr>
        <w:pStyle w:val="7"/>
        <w:ind w:firstLine="56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若发生与上述承诺相违背的事实，由本单位承担法律责任。</w:t>
      </w:r>
    </w:p>
    <w:p>
      <w:pPr>
        <w:pStyle w:val="7"/>
        <w:ind w:firstLine="560"/>
        <w:rPr>
          <w:rFonts w:ascii="华文仿宋" w:hAnsi="华文仿宋" w:eastAsia="华文仿宋"/>
          <w:sz w:val="32"/>
          <w:szCs w:val="32"/>
        </w:rPr>
      </w:pPr>
    </w:p>
    <w:p>
      <w:pPr>
        <w:pStyle w:val="7"/>
        <w:rPr>
          <w:rFonts w:ascii="华文仿宋" w:hAnsi="华文仿宋" w:eastAsia="华文仿宋"/>
          <w:sz w:val="32"/>
          <w:szCs w:val="32"/>
        </w:rPr>
      </w:pPr>
    </w:p>
    <w:p>
      <w:pPr>
        <w:pStyle w:val="7"/>
        <w:ind w:right="560" w:firstLine="2560" w:firstLineChars="8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法定代表人（签字）：</w:t>
      </w:r>
    </w:p>
    <w:p>
      <w:pPr>
        <w:pStyle w:val="7"/>
        <w:ind w:right="560" w:firstLine="2608" w:firstLineChars="815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单位（盖章）：</w:t>
      </w:r>
    </w:p>
    <w:p>
      <w:pPr>
        <w:pStyle w:val="7"/>
        <w:ind w:right="560" w:firstLine="640"/>
        <w:jc w:val="center"/>
        <w:rPr>
          <w:rFonts w:ascii="华文仿宋" w:hAnsi="华文仿宋" w:eastAsia="华文仿宋" w:cs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华文仿宋" w:hAnsi="华文仿宋" w:eastAsia="华文仿宋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华文仿宋" w:hAnsi="华文仿宋" w:eastAsia="华文仿宋" w:cs="仿宋_GB2312"/>
          <w:sz w:val="32"/>
          <w:szCs w:val="32"/>
        </w:rPr>
        <w:t>年       月      日</w:t>
      </w:r>
    </w:p>
    <w:p>
      <w:pPr>
        <w:rPr>
          <w:rFonts w:ascii="华文仿宋" w:hAnsi="华文仿宋" w:eastAsia="华文仿宋" w:cs="仿宋_GB2312"/>
          <w:sz w:val="32"/>
          <w:szCs w:val="32"/>
        </w:rPr>
      </w:pPr>
    </w:p>
    <w:p>
      <w:pPr>
        <w:spacing w:line="360" w:lineRule="auto"/>
        <w:jc w:val="center"/>
        <w:rPr>
          <w:rFonts w:ascii="华文仿宋" w:hAnsi="华文仿宋" w:eastAsia="华文仿宋" w:cs="楷体_GB2312"/>
          <w:bCs/>
          <w:sz w:val="44"/>
          <w:szCs w:val="44"/>
        </w:rPr>
      </w:pPr>
      <w:r>
        <w:rPr>
          <w:rFonts w:hint="eastAsia" w:ascii="华文仿宋" w:hAnsi="华文仿宋" w:eastAsia="华文仿宋" w:cs="楷体_GB2312"/>
          <w:bCs/>
          <w:sz w:val="44"/>
          <w:szCs w:val="44"/>
        </w:rPr>
        <w:t>填报说明</w:t>
      </w:r>
    </w:p>
    <w:p>
      <w:pPr>
        <w:ind w:firstLine="640" w:firstLineChars="200"/>
        <w:rPr>
          <w:rFonts w:ascii="华文仿宋" w:hAnsi="华文仿宋" w:eastAsia="华文仿宋" w:cs="仿宋_GB2312"/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="华文仿宋" w:hAnsi="华文仿宋" w:eastAsia="华文仿宋" w:cs="仿宋_GB2312"/>
          <w:sz w:val="24"/>
        </w:rPr>
      </w:pPr>
      <w:r>
        <w:rPr>
          <w:rFonts w:hint="eastAsia" w:ascii="华文仿宋" w:hAnsi="华文仿宋" w:eastAsia="华文仿宋" w:cs="仿宋_GB2312"/>
          <w:sz w:val="24"/>
        </w:rPr>
        <w:t>一、申报书封面：申报单位为服务型制造示范申报主体名称。</w:t>
      </w:r>
    </w:p>
    <w:p>
      <w:pPr>
        <w:spacing w:line="360" w:lineRule="auto"/>
        <w:ind w:firstLine="480" w:firstLineChars="200"/>
        <w:rPr>
          <w:rFonts w:ascii="华文仿宋" w:hAnsi="华文仿宋" w:eastAsia="华文仿宋" w:cs="仿宋_GB2312"/>
          <w:sz w:val="24"/>
        </w:rPr>
      </w:pPr>
      <w:r>
        <w:rPr>
          <w:rFonts w:hint="eastAsia" w:ascii="华文仿宋" w:hAnsi="华文仿宋" w:eastAsia="华文仿宋" w:cs="仿宋_GB2312"/>
          <w:sz w:val="24"/>
        </w:rPr>
        <w:t>二、申报书内容：申报书由三部分组成，分别为表格、申报书正文和附件。其中申报示范企业填写表</w:t>
      </w:r>
      <w:r>
        <w:rPr>
          <w:rFonts w:ascii="华文仿宋" w:hAnsi="华文仿宋" w:eastAsia="华文仿宋" w:cs="仿宋_GB2312"/>
          <w:sz w:val="24"/>
        </w:rPr>
        <w:t>1</w:t>
      </w:r>
      <w:r>
        <w:rPr>
          <w:rFonts w:hint="eastAsia" w:ascii="华文仿宋" w:hAnsi="华文仿宋" w:eastAsia="华文仿宋" w:cs="仿宋_GB2312"/>
          <w:sz w:val="24"/>
        </w:rPr>
        <w:t>，公共服务平台填写表</w:t>
      </w:r>
      <w:r>
        <w:rPr>
          <w:rFonts w:ascii="华文仿宋" w:hAnsi="华文仿宋" w:eastAsia="华文仿宋" w:cs="仿宋_GB2312"/>
          <w:sz w:val="24"/>
        </w:rPr>
        <w:t>2</w:t>
      </w:r>
      <w:r>
        <w:rPr>
          <w:rFonts w:hint="eastAsia" w:ascii="华文仿宋" w:hAnsi="华文仿宋" w:eastAsia="华文仿宋" w:cs="仿宋_GB2312"/>
          <w:sz w:val="24"/>
        </w:rPr>
        <w:t>。申报书正文和附件分别参阅相应的参考提纲。</w:t>
      </w:r>
    </w:p>
    <w:p>
      <w:pPr>
        <w:spacing w:line="360" w:lineRule="auto"/>
        <w:ind w:firstLine="480" w:firstLineChars="200"/>
        <w:rPr>
          <w:rFonts w:ascii="华文仿宋" w:hAnsi="华文仿宋" w:eastAsia="华文仿宋" w:cs="仿宋_GB2312"/>
          <w:sz w:val="24"/>
        </w:rPr>
      </w:pPr>
      <w:r>
        <w:rPr>
          <w:rFonts w:hint="eastAsia" w:ascii="华文仿宋" w:hAnsi="华文仿宋" w:eastAsia="华文仿宋" w:cs="仿宋_GB2312"/>
          <w:sz w:val="24"/>
        </w:rPr>
        <w:t>三、申报单位应根据实际情况认真填写各表项，并组织编写申报书，附件证明材料请使用扫描件（复印件）。</w:t>
      </w:r>
    </w:p>
    <w:p>
      <w:pPr>
        <w:spacing w:line="360" w:lineRule="auto"/>
        <w:ind w:firstLine="480" w:firstLineChars="200"/>
        <w:rPr>
          <w:rFonts w:ascii="华文仿宋" w:hAnsi="华文仿宋" w:eastAsia="华文仿宋" w:cs="仿宋_GB2312"/>
          <w:sz w:val="24"/>
        </w:rPr>
      </w:pPr>
      <w:r>
        <w:rPr>
          <w:rFonts w:hint="eastAsia" w:ascii="华文仿宋" w:hAnsi="华文仿宋" w:eastAsia="华文仿宋" w:cs="仿宋_GB2312"/>
          <w:sz w:val="24"/>
        </w:rPr>
        <w:t>四、申报单位对所填报的相关内容真实性负责。</w:t>
      </w:r>
    </w:p>
    <w:p>
      <w:pPr>
        <w:spacing w:line="360" w:lineRule="auto"/>
        <w:ind w:firstLine="480" w:firstLineChars="200"/>
        <w:rPr>
          <w:rFonts w:ascii="华文仿宋" w:hAnsi="华文仿宋" w:eastAsia="华文仿宋" w:cs="仿宋_GB2312"/>
          <w:sz w:val="24"/>
        </w:rPr>
      </w:pPr>
      <w:r>
        <w:rPr>
          <w:rFonts w:hint="eastAsia" w:ascii="华文仿宋" w:hAnsi="华文仿宋" w:eastAsia="华文仿宋" w:cs="仿宋_GB2312"/>
          <w:sz w:val="24"/>
        </w:rPr>
        <w:t>五、申报书请同时提供纸质版和电子版。纸质材料请使用</w:t>
      </w:r>
      <w:r>
        <w:rPr>
          <w:rFonts w:ascii="华文仿宋" w:hAnsi="华文仿宋" w:eastAsia="华文仿宋" w:cs="仿宋_GB2312"/>
          <w:sz w:val="24"/>
        </w:rPr>
        <w:t>A4</w:t>
      </w:r>
      <w:r>
        <w:rPr>
          <w:rFonts w:hint="eastAsia" w:ascii="华文仿宋" w:hAnsi="华文仿宋" w:eastAsia="华文仿宋" w:cs="仿宋_GB2312"/>
          <w:sz w:val="24"/>
        </w:rPr>
        <w:t>纸双面印刷，装订平整，采用普通纸质材料作为封面。电子版请根据所提供的模板进行编辑，其中申报书正文字体为小四号仿宋体，单倍行距。一级标题小四号黑体，二级标题小四号楷体。</w:t>
      </w:r>
    </w:p>
    <w:p>
      <w:pPr>
        <w:pStyle w:val="7"/>
        <w:ind w:right="560" w:firstLine="640"/>
        <w:jc w:val="left"/>
        <w:rPr>
          <w:rFonts w:ascii="华文仿宋" w:hAnsi="华文仿宋" w:eastAsia="华文仿宋" w:cs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7"/>
        <w:ind w:right="560"/>
        <w:jc w:val="center"/>
        <w:rPr>
          <w:rFonts w:ascii="华文仿宋" w:hAnsi="华文仿宋" w:eastAsia="华文仿宋" w:cs="仿宋_GB2312"/>
          <w:sz w:val="32"/>
          <w:szCs w:val="32"/>
        </w:rPr>
      </w:pPr>
    </w:p>
    <w:p>
      <w:pPr>
        <w:pStyle w:val="7"/>
        <w:ind w:right="56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pict>
          <v:shape id="_x0000_s1026" o:spid="_x0000_s1026" o:spt="202" type="#_x0000_t202" style="position:absolute;left:0pt;margin-left:0.7pt;margin-top:-23.25pt;height:38.5pt;width:100.75pt;z-index:251659264;mso-width-relative:page;mso-height-relative:page;" filled="f" stroked="f" coordsize="21600,21600" o:gfxdata="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NC5XTbUAAAABwEAAA8AAAAAAAAAAQAgAAAAIgAAAGRycy9k&#10;b3ducmV2LnhtbFBLAQIUABQAAAAIAIdO4kAHhdnVlAEAAA0DAAAOAAAAAAAAAAEAIAAAACMBAABk&#10;cnMvZTJvRG9jLnhtbFBLBQYAAAAABgAGAFkBAAApBQAAAAA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7"/>
                    <w:ind w:right="560"/>
                    <w:jc w:val="left"/>
                    <w:rPr>
                      <w:rFonts w:asci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 w:cs="仿宋_GB2312"/>
                      <w:sz w:val="32"/>
                      <w:szCs w:val="32"/>
                    </w:rPr>
                    <w:t>表</w:t>
                  </w:r>
                  <w:r>
                    <w:rPr>
                      <w:rFonts w:ascii="仿宋_GB2312" w:eastAsia="仿宋_GB2312" w:cs="仿宋_GB2312"/>
                      <w:sz w:val="32"/>
                      <w:szCs w:val="32"/>
                    </w:rPr>
                    <w:t>1</w:t>
                  </w:r>
                </w:p>
                <w:p/>
              </w:txbxContent>
            </v:textbox>
          </v:shape>
        </w:pic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</w:rPr>
        <w:t>泉州市服务型制造示范企业申报表</w:t>
      </w:r>
    </w:p>
    <w:p>
      <w:pPr>
        <w:widowControl/>
        <w:spacing w:line="400" w:lineRule="exact"/>
        <w:jc w:val="right"/>
        <w:rPr>
          <w:rFonts w:hint="eastAsia" w:ascii="华文仿宋" w:hAnsi="华文仿宋" w:eastAsia="华文仿宋"/>
          <w:kern w:val="0"/>
          <w:lang w:eastAsia="zh-CN"/>
        </w:rPr>
      </w:pPr>
      <w:r>
        <w:rPr>
          <w:rFonts w:hint="eastAsia" w:ascii="华文仿宋" w:hAnsi="华文仿宋" w:eastAsia="华文仿宋"/>
          <w:kern w:val="0"/>
        </w:rPr>
        <w:t>单位：万元、人、</w:t>
      </w:r>
      <w:r>
        <w:rPr>
          <w:rFonts w:ascii="华文仿宋" w:hAnsi="华文仿宋" w:eastAsia="华文仿宋"/>
          <w:kern w:val="0"/>
        </w:rPr>
        <w:t>%</w:t>
      </w:r>
      <w:r>
        <w:rPr>
          <w:rFonts w:hint="eastAsia" w:ascii="华文仿宋" w:hAnsi="华文仿宋" w:eastAsia="华文仿宋"/>
          <w:kern w:val="0"/>
          <w:lang w:eastAsia="zh-CN"/>
        </w:rPr>
        <w:t>、项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056"/>
        <w:gridCol w:w="28"/>
        <w:gridCol w:w="425"/>
        <w:gridCol w:w="95"/>
        <w:gridCol w:w="1661"/>
        <w:gridCol w:w="795"/>
        <w:gridCol w:w="580"/>
        <w:gridCol w:w="97"/>
        <w:gridCol w:w="1190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500" w:type="dxa"/>
            <w:gridSpan w:val="11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企业名称</w:t>
            </w:r>
          </w:p>
        </w:tc>
        <w:tc>
          <w:tcPr>
            <w:tcW w:w="7259" w:type="dxa"/>
            <w:gridSpan w:val="1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企业性质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法人代表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联系电话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主营业务</w:t>
            </w:r>
          </w:p>
        </w:tc>
        <w:tc>
          <w:tcPr>
            <w:tcW w:w="725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注册地址</w:t>
            </w:r>
          </w:p>
        </w:tc>
        <w:tc>
          <w:tcPr>
            <w:tcW w:w="473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所属行业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通信地址</w:t>
            </w:r>
          </w:p>
        </w:tc>
        <w:tc>
          <w:tcPr>
            <w:tcW w:w="473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邮政编码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联系人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职务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联系电话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手机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电子邮箱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传真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从业人员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数量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rPr>
                <w:rFonts w:ascii="华文仿宋" w:hAnsi="华文仿宋" w:eastAsia="华文仿宋"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  <w:t>研发人员占比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成立时间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  <w:t>发明专利数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  <w:t>实用新型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  <w:t>专利数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  <w:t>外观设计专利数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500" w:type="dxa"/>
            <w:gridSpan w:val="11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</w:rPr>
              <w:t>二、经营情况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成立相关服务性部门</w:t>
            </w:r>
          </w:p>
        </w:tc>
        <w:tc>
          <w:tcPr>
            <w:tcW w:w="62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成立独立服务性公司</w:t>
            </w:r>
          </w:p>
        </w:tc>
        <w:tc>
          <w:tcPr>
            <w:tcW w:w="62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申报服务型制造类型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（请打钩，可选择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多种模式）</w:t>
            </w:r>
          </w:p>
        </w:tc>
        <w:tc>
          <w:tcPr>
            <w:tcW w:w="6203" w:type="dxa"/>
            <w:gridSpan w:val="9"/>
            <w:vAlign w:val="center"/>
          </w:tcPr>
          <w:p>
            <w:pPr>
              <w:pStyle w:val="8"/>
              <w:snapToGrid w:val="0"/>
              <w:spacing w:line="400" w:lineRule="exact"/>
              <w:ind w:firstLine="0" w:firstLineChars="0"/>
              <w:rPr>
                <w:rFonts w:ascii="华文仿宋" w:hAnsi="华文仿宋" w:eastAsia="华文仿宋" w:cs="仿宋_GB2312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</w:rPr>
              <w:t>□定制化服务</w:t>
            </w: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</w:rPr>
              <w:t>物流与供应链</w:t>
            </w: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</w:rPr>
              <w:t>□总集成总承包</w:t>
            </w:r>
          </w:p>
          <w:p>
            <w:pPr>
              <w:pStyle w:val="8"/>
              <w:snapToGrid w:val="0"/>
              <w:spacing w:line="400" w:lineRule="exact"/>
              <w:ind w:firstLine="0" w:firstLineChars="0"/>
              <w:rPr>
                <w:rFonts w:ascii="华文仿宋" w:hAnsi="华文仿宋" w:eastAsia="华文仿宋" w:cs="仿宋_GB2312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</w:rPr>
              <w:t>□全生命周期管理□检验检测认证服务</w:t>
            </w:r>
          </w:p>
          <w:p>
            <w:pPr>
              <w:pStyle w:val="8"/>
              <w:snapToGrid w:val="0"/>
              <w:spacing w:line="400" w:lineRule="exact"/>
              <w:ind w:firstLine="0" w:firstLineChars="0"/>
              <w:rPr>
                <w:rFonts w:ascii="华文仿宋" w:hAnsi="华文仿宋" w:eastAsia="华文仿宋" w:cs="仿宋_GB2312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</w:rPr>
              <w:t>□节能环保服务</w:t>
            </w: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</w:rPr>
              <w:t>□产融合作服务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</w:rPr>
              <w:t>□其它创新模式（请填写）__________________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8500" w:type="dxa"/>
            <w:gridSpan w:val="11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ascii="华文仿宋" w:hAnsi="华文仿宋" w:eastAsia="华文仿宋" w:cs="宋体"/>
                <w:sz w:val="24"/>
              </w:rPr>
              <w:t xml:space="preserve"> 20</w:t>
            </w:r>
            <w:r>
              <w:rPr>
                <w:rFonts w:hint="eastAsia" w:ascii="华文仿宋" w:hAnsi="华文仿宋" w:eastAsia="华文仿宋" w:cs="宋体"/>
                <w:sz w:val="24"/>
              </w:rPr>
              <w:t>2</w:t>
            </w:r>
            <w:r>
              <w:rPr>
                <w:rFonts w:hint="eastAsia" w:ascii="华文仿宋" w:hAnsi="华文仿宋" w:eastAsia="华文仿宋" w:cs="宋体"/>
                <w:sz w:val="24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宋体"/>
                <w:sz w:val="24"/>
              </w:rPr>
              <w:t>年以来实施服务型制造项目（至少</w:t>
            </w:r>
            <w:r>
              <w:rPr>
                <w:rFonts w:ascii="华文仿宋" w:hAnsi="华文仿宋" w:eastAsia="华文仿宋" w:cs="宋体"/>
                <w:sz w:val="24"/>
              </w:rPr>
              <w:t>2</w:t>
            </w:r>
            <w:r>
              <w:rPr>
                <w:rFonts w:hint="eastAsia" w:ascii="华文仿宋" w:hAnsi="华文仿宋" w:eastAsia="华文仿宋" w:cs="宋体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项目名称</w:t>
            </w:r>
          </w:p>
        </w:tc>
        <w:tc>
          <w:tcPr>
            <w:tcW w:w="35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建设周期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3556" w:type="dxa"/>
            <w:gridSpan w:val="5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2619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3556" w:type="dxa"/>
            <w:gridSpan w:val="5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2619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3556" w:type="dxa"/>
            <w:gridSpan w:val="5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2619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8500" w:type="dxa"/>
            <w:gridSpan w:val="11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ascii="华文仿宋" w:hAnsi="华文仿宋" w:eastAsia="华文仿宋"/>
                <w:kern w:val="0"/>
                <w:sz w:val="24"/>
              </w:rPr>
              <w:t>20</w:t>
            </w:r>
            <w:r>
              <w:rPr>
                <w:rFonts w:hint="eastAsia" w:ascii="华文仿宋" w:hAnsi="华文仿宋" w:eastAsia="华文仿宋"/>
                <w:kern w:val="0"/>
                <w:sz w:val="24"/>
                <w:lang w:val="en-US" w:eastAsia="zh-CN"/>
              </w:rPr>
              <w:t>20</w:t>
            </w:r>
            <w:r>
              <w:rPr>
                <w:rFonts w:ascii="华文仿宋" w:hAnsi="华文仿宋" w:eastAsia="华文仿宋"/>
                <w:kern w:val="0"/>
                <w:sz w:val="24"/>
              </w:rPr>
              <w:t>-20</w:t>
            </w:r>
            <w:r>
              <w:rPr>
                <w:rFonts w:hint="eastAsia" w:ascii="华文仿宋" w:hAnsi="华文仿宋" w:eastAsia="华文仿宋"/>
                <w:kern w:val="0"/>
                <w:sz w:val="24"/>
              </w:rPr>
              <w:t>2</w:t>
            </w:r>
            <w:r>
              <w:rPr>
                <w:rFonts w:hint="eastAsia" w:ascii="华文仿宋" w:hAnsi="华文仿宋" w:eastAsia="华文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kern w:val="0"/>
                <w:sz w:val="24"/>
              </w:rPr>
              <w:t>年经营情况（万元、</w:t>
            </w:r>
            <w:r>
              <w:rPr>
                <w:rFonts w:ascii="华文仿宋" w:hAnsi="华文仿宋" w:eastAsia="华文仿宋"/>
                <w:kern w:val="0"/>
                <w:sz w:val="24"/>
              </w:rPr>
              <w:t>%</w:t>
            </w:r>
            <w:r>
              <w:rPr>
                <w:rFonts w:hint="eastAsia" w:ascii="华文仿宋" w:hAnsi="华文仿宋" w:eastAsia="华文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经营指标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lang w:val="en-US" w:eastAsia="zh-CN"/>
              </w:rPr>
              <w:t>2020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</w:t>
            </w: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sz w:val="24"/>
              </w:rPr>
              <w:t>20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2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资产总额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资产负债率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主营业务收入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主营业务收入同比增长率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其中，综合服务收入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综合服务收入占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主营收入比例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税金总额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净利润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净利润同比增长率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研发设计投入占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主营业务收入比例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8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</w:rPr>
              <w:t>近年来获得市级及以上荣誉称号（时间、荣誉名称，</w:t>
            </w:r>
            <w:r>
              <w:rPr>
                <w:rFonts w:hint="eastAsia" w:ascii="华文仿宋" w:hAnsi="华文仿宋" w:eastAsia="华文仿宋" w:cs="仿宋_GB2312"/>
                <w:kern w:val="0"/>
                <w:sz w:val="24"/>
                <w:lang w:eastAsia="zh-CN"/>
              </w:rPr>
              <w:t>可自行增行填写</w:t>
            </w:r>
            <w:r>
              <w:rPr>
                <w:rFonts w:hint="eastAsia" w:ascii="华文仿宋" w:hAnsi="华文仿宋" w:eastAsia="华文仿宋" w:cs="仿宋_GB2312"/>
                <w:kern w:val="0"/>
                <w:sz w:val="24"/>
              </w:rPr>
              <w:t>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</w:rPr>
              <w:t>时间（年、月）</w:t>
            </w:r>
          </w:p>
        </w:tc>
        <w:tc>
          <w:tcPr>
            <w:tcW w:w="6175" w:type="dxa"/>
            <w:gridSpan w:val="8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617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617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617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617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widowControl/>
              <w:snapToGrid w:val="0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县（市、区）工信部门意见</w:t>
            </w:r>
          </w:p>
        </w:tc>
        <w:tc>
          <w:tcPr>
            <w:tcW w:w="6175" w:type="dxa"/>
            <w:gridSpan w:val="8"/>
            <w:vAlign w:val="center"/>
          </w:tcPr>
          <w:p>
            <w:pPr>
              <w:widowControl/>
              <w:snapToGrid w:val="0"/>
              <w:ind w:left="1955" w:leftChars="931" w:firstLine="3463" w:firstLineChars="1443"/>
              <w:rPr>
                <w:rFonts w:ascii="华文仿宋" w:hAnsi="华文仿宋" w:eastAsia="华文仿宋"/>
                <w:sz w:val="24"/>
              </w:rPr>
            </w:pPr>
          </w:p>
          <w:p>
            <w:pPr>
              <w:widowControl/>
              <w:snapToGrid w:val="0"/>
              <w:ind w:left="1955" w:leftChars="931" w:firstLine="3463" w:firstLineChars="1443"/>
              <w:rPr>
                <w:rFonts w:ascii="华文仿宋" w:hAnsi="华文仿宋" w:eastAsia="华文仿宋"/>
                <w:sz w:val="24"/>
              </w:rPr>
            </w:pPr>
          </w:p>
          <w:p>
            <w:pPr>
              <w:widowControl/>
              <w:snapToGrid w:val="0"/>
              <w:ind w:left="1955" w:leftChars="931" w:firstLine="3463" w:firstLineChars="1443"/>
              <w:rPr>
                <w:rFonts w:ascii="华文仿宋" w:hAnsi="华文仿宋" w:eastAsia="华文仿宋"/>
                <w:sz w:val="24"/>
              </w:rPr>
            </w:pPr>
          </w:p>
          <w:p>
            <w:pPr>
              <w:widowControl/>
              <w:snapToGrid w:val="0"/>
              <w:ind w:left="1955" w:leftChars="931" w:firstLine="3463" w:firstLineChars="1443"/>
              <w:rPr>
                <w:rFonts w:ascii="华文仿宋" w:hAnsi="华文仿宋" w:eastAsia="华文仿宋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left="3368" w:leftChars="1604" w:firstLine="458" w:firstLineChars="191"/>
              <w:jc w:val="left"/>
              <w:rPr>
                <w:rFonts w:hint="eastAsia" w:ascii="华文仿宋" w:hAnsi="华文仿宋" w:eastAsia="华文仿宋" w:cs="仿宋_GB2312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（盖章）</w:t>
            </w:r>
          </w:p>
          <w:p>
            <w:pPr>
              <w:widowControl/>
              <w:snapToGrid w:val="0"/>
              <w:spacing w:line="360" w:lineRule="auto"/>
              <w:ind w:left="3368" w:leftChars="1604" w:firstLine="458" w:firstLineChars="191"/>
              <w:jc w:val="lef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年</w:t>
            </w:r>
            <w:r>
              <w:rPr>
                <w:rFonts w:hint="eastAsia" w:ascii="华文仿宋" w:hAnsi="华文仿宋" w:eastAsia="华文仿宋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月</w:t>
            </w:r>
            <w:r>
              <w:rPr>
                <w:rFonts w:hint="eastAsia" w:ascii="华文仿宋" w:hAnsi="华文仿宋" w:eastAsia="华文仿宋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华文仿宋" w:hAnsi="华文仿宋" w:eastAsia="华文仿宋" w:cs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泉州市服务型制造示范企业申报书正文</w:t>
      </w:r>
    </w:p>
    <w:p>
      <w:pPr>
        <w:spacing w:line="360" w:lineRule="auto"/>
        <w:jc w:val="center"/>
        <w:rPr>
          <w:rFonts w:ascii="华文仿宋" w:hAnsi="华文仿宋" w:eastAsia="华文仿宋" w:cs="楷体_GB2312"/>
          <w:sz w:val="32"/>
          <w:szCs w:val="32"/>
        </w:rPr>
      </w:pPr>
      <w:r>
        <w:rPr>
          <w:rFonts w:hint="eastAsia" w:ascii="华文仿宋" w:hAnsi="华文仿宋" w:eastAsia="华文仿宋" w:cs="楷体_GB2312"/>
          <w:sz w:val="32"/>
          <w:szCs w:val="32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黑体"/>
          <w:iCs/>
          <w:sz w:val="24"/>
        </w:rPr>
      </w:pPr>
      <w:r>
        <w:rPr>
          <w:rFonts w:hint="eastAsia" w:ascii="华文仿宋" w:hAnsi="华文仿宋" w:eastAsia="华文仿宋" w:cs="黑体"/>
          <w:iCs/>
          <w:sz w:val="24"/>
        </w:rPr>
        <w:t>一、企业概况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仿宋_GB2312"/>
          <w:iCs/>
          <w:sz w:val="24"/>
        </w:rPr>
      </w:pPr>
      <w:r>
        <w:rPr>
          <w:rFonts w:hint="eastAsia" w:ascii="华文仿宋" w:hAnsi="华文仿宋" w:eastAsia="华文仿宋" w:cs="仿宋_GB2312"/>
          <w:iCs/>
          <w:sz w:val="24"/>
        </w:rPr>
        <w:t>介绍企业基本情况、发展历程、主营业务、核心产品等。核心产品在相关产业链中的位置及地位，主要客户群及销售地，主要竞争对手及与之对比情况，企业在行业领域中的地位。产品关键性能、加工工艺、技术实力与国际国内领先水平的对比情况。企业研发创新情况，知识产权积累和运用情况，参与或主导相关产品国际国内相关技术、工艺等标准的制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黑体"/>
          <w:iCs/>
          <w:sz w:val="24"/>
          <w:szCs w:val="24"/>
        </w:rPr>
      </w:pPr>
      <w:r>
        <w:rPr>
          <w:rFonts w:hint="eastAsia" w:ascii="华文仿宋" w:hAnsi="华文仿宋" w:eastAsia="华文仿宋" w:cs="黑体"/>
          <w:iCs/>
          <w:sz w:val="24"/>
        </w:rPr>
        <w:t>二、</w:t>
      </w:r>
      <w:r>
        <w:rPr>
          <w:rFonts w:hint="eastAsia" w:ascii="华文仿宋" w:hAnsi="华文仿宋" w:eastAsia="华文仿宋" w:cs="黑体"/>
          <w:iCs/>
          <w:sz w:val="24"/>
          <w:szCs w:val="24"/>
        </w:rPr>
        <w:t>主要服务模式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仿宋_GB2312"/>
          <w:iCs/>
          <w:sz w:val="24"/>
        </w:rPr>
      </w:pPr>
      <w:r>
        <w:rPr>
          <w:rFonts w:hint="eastAsia" w:ascii="华文仿宋" w:hAnsi="华文仿宋" w:eastAsia="华文仿宋" w:cs="仿宋_GB2312"/>
          <w:iCs/>
          <w:sz w:val="24"/>
        </w:rPr>
        <w:t>介绍在推动企业由“生产型制造”向“服务型制造”转变所采用的服务模式及优势分析。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黑体"/>
          <w:iCs/>
          <w:sz w:val="24"/>
        </w:rPr>
      </w:pPr>
      <w:r>
        <w:rPr>
          <w:rFonts w:hint="eastAsia" w:ascii="华文仿宋" w:hAnsi="华文仿宋" w:eastAsia="华文仿宋" w:cs="黑体"/>
          <w:iCs/>
          <w:sz w:val="24"/>
        </w:rPr>
        <w:t>三、主要做法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仿宋_GB2312"/>
          <w:iCs/>
          <w:sz w:val="24"/>
        </w:rPr>
      </w:pPr>
      <w:r>
        <w:rPr>
          <w:rFonts w:hint="eastAsia" w:ascii="华文仿宋" w:hAnsi="华文仿宋" w:eastAsia="华文仿宋" w:cs="仿宋_GB2312"/>
          <w:iCs/>
          <w:sz w:val="24"/>
        </w:rPr>
        <w:t>结合所申报的服务型制造示范企业典型模式，从经营战略、商业模式、运营方式、信息平台、资源配置、人才培养、服务绩效等层面论述企业服务转型的主要思路、重要举措、转型成效。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黑体"/>
          <w:iCs/>
          <w:sz w:val="24"/>
        </w:rPr>
      </w:pPr>
      <w:r>
        <w:rPr>
          <w:rFonts w:hint="eastAsia" w:ascii="华文仿宋" w:hAnsi="华文仿宋" w:eastAsia="华文仿宋" w:cs="黑体"/>
          <w:iCs/>
          <w:sz w:val="24"/>
        </w:rPr>
        <w:t>四、典型案例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仿宋_GB2312"/>
          <w:iCs/>
          <w:sz w:val="24"/>
        </w:rPr>
      </w:pPr>
      <w:r>
        <w:rPr>
          <w:rFonts w:hint="eastAsia" w:ascii="华文仿宋" w:hAnsi="华文仿宋" w:eastAsia="华文仿宋" w:cs="仿宋_GB2312"/>
          <w:iCs/>
          <w:sz w:val="24"/>
        </w:rPr>
        <w:t>开展制造业向服务型制造转型的典型案例，至少</w:t>
      </w:r>
      <w:r>
        <w:rPr>
          <w:rFonts w:ascii="华文仿宋" w:hAnsi="华文仿宋" w:eastAsia="华文仿宋" w:cs="仿宋_GB2312"/>
          <w:iCs/>
          <w:sz w:val="24"/>
        </w:rPr>
        <w:t>2</w:t>
      </w:r>
      <w:r>
        <w:rPr>
          <w:rFonts w:hint="eastAsia" w:ascii="华文仿宋" w:hAnsi="华文仿宋" w:eastAsia="华文仿宋" w:cs="仿宋_GB2312"/>
          <w:iCs/>
          <w:sz w:val="24"/>
        </w:rPr>
        <w:t>个，体现转型成效。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黑体"/>
          <w:iCs/>
          <w:sz w:val="24"/>
        </w:rPr>
      </w:pPr>
      <w:r>
        <w:rPr>
          <w:rFonts w:hint="eastAsia" w:ascii="华文仿宋" w:hAnsi="华文仿宋" w:eastAsia="华文仿宋" w:cs="黑体"/>
          <w:iCs/>
          <w:sz w:val="24"/>
        </w:rPr>
        <w:t>五、经验总结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仿宋_GB2312"/>
          <w:bCs/>
          <w:iCs/>
          <w:sz w:val="24"/>
        </w:rPr>
      </w:pPr>
      <w:r>
        <w:rPr>
          <w:rFonts w:hint="eastAsia" w:ascii="华文仿宋" w:hAnsi="华文仿宋" w:eastAsia="华文仿宋" w:cs="仿宋_GB2312"/>
          <w:bCs/>
          <w:iCs/>
          <w:sz w:val="24"/>
        </w:rPr>
        <w:t>总结并提炼</w:t>
      </w:r>
      <w:r>
        <w:rPr>
          <w:rFonts w:hint="eastAsia" w:ascii="华文仿宋" w:hAnsi="华文仿宋" w:eastAsia="华文仿宋" w:cs="仿宋_GB2312"/>
          <w:iCs/>
          <w:sz w:val="24"/>
        </w:rPr>
        <w:t>示范企业服务转型</w:t>
      </w:r>
      <w:r>
        <w:rPr>
          <w:rFonts w:hint="eastAsia" w:ascii="华文仿宋" w:hAnsi="华文仿宋" w:eastAsia="华文仿宋" w:cs="仿宋_GB2312"/>
          <w:bCs/>
          <w:iCs/>
          <w:sz w:val="24"/>
        </w:rPr>
        <w:t>的示范经验。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黑体"/>
          <w:iCs/>
          <w:sz w:val="24"/>
        </w:rPr>
      </w:pPr>
      <w:r>
        <w:rPr>
          <w:rFonts w:hint="eastAsia" w:ascii="华文仿宋" w:hAnsi="华文仿宋" w:eastAsia="华文仿宋" w:cs="黑体"/>
          <w:iCs/>
          <w:sz w:val="24"/>
        </w:rPr>
        <w:t>六、下一步设想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华文仿宋" w:hAnsi="华文仿宋" w:eastAsia="华文仿宋" w:cs="仿宋_GB2312"/>
          <w:iCs/>
          <w:sz w:val="24"/>
        </w:rPr>
      </w:pPr>
      <w:r>
        <w:rPr>
          <w:rFonts w:hint="eastAsia" w:ascii="华文仿宋" w:hAnsi="华文仿宋" w:eastAsia="华文仿宋" w:cs="仿宋_GB2312"/>
          <w:iCs/>
          <w:sz w:val="24"/>
        </w:rPr>
        <w:t>介绍企业在今后三年乃至更长时间在服务转型方面的发展思路，特别是结合所申报的典型模式，说明下一步发展的主要目标、关键举措和预期实现的经济社会效益。</w:t>
      </w:r>
    </w:p>
    <w:p>
      <w:pPr>
        <w:spacing w:line="360" w:lineRule="auto"/>
        <w:jc w:val="center"/>
        <w:rPr>
          <w:rFonts w:ascii="华文仿宋" w:hAnsi="华文仿宋" w:eastAsia="华文仿宋" w:cs="黑体"/>
          <w:sz w:val="32"/>
          <w:szCs w:val="32"/>
        </w:rPr>
      </w:pPr>
      <w:r>
        <w:rPr>
          <w:rFonts w:hint="eastAsia" w:ascii="华文仿宋" w:hAnsi="华文仿宋" w:eastAsia="华文仿宋" w:cs="黑体"/>
          <w:sz w:val="32"/>
          <w:szCs w:val="32"/>
        </w:rPr>
        <w:t>参考附件</w:t>
      </w:r>
    </w:p>
    <w:p>
      <w:pPr>
        <w:pStyle w:val="4"/>
        <w:spacing w:before="0" w:beforeAutospacing="0" w:after="0" w:afterAutospacing="0"/>
        <w:ind w:firstLine="480" w:firstLineChars="200"/>
        <w:rPr>
          <w:rFonts w:ascii="华文仿宋" w:hAnsi="华文仿宋" w:eastAsia="华文仿宋" w:cs="仿宋_GB2312"/>
          <w:iCs/>
          <w:kern w:val="2"/>
        </w:rPr>
      </w:pPr>
      <w:r>
        <w:rPr>
          <w:rFonts w:ascii="华文仿宋" w:hAnsi="华文仿宋" w:eastAsia="华文仿宋" w:cs="仿宋_GB2312"/>
          <w:iCs/>
          <w:kern w:val="2"/>
        </w:rPr>
        <w:t>1</w:t>
      </w:r>
      <w:r>
        <w:rPr>
          <w:rFonts w:hint="eastAsia" w:ascii="华文仿宋" w:hAnsi="华文仿宋" w:eastAsia="华文仿宋" w:cs="仿宋_GB2312"/>
          <w:iCs/>
          <w:kern w:val="2"/>
        </w:rPr>
        <w:t>、企业营业执照副本复印件</w:t>
      </w:r>
    </w:p>
    <w:p>
      <w:pPr>
        <w:pStyle w:val="4"/>
        <w:spacing w:before="0" w:beforeAutospacing="0" w:after="0" w:afterAutospacing="0"/>
        <w:ind w:firstLine="480" w:firstLineChars="200"/>
        <w:rPr>
          <w:rFonts w:ascii="华文仿宋" w:hAnsi="华文仿宋" w:eastAsia="华文仿宋" w:cs="仿宋_GB2312"/>
          <w:iCs/>
          <w:kern w:val="2"/>
        </w:rPr>
      </w:pPr>
      <w:r>
        <w:rPr>
          <w:rFonts w:ascii="华文仿宋" w:hAnsi="华文仿宋" w:eastAsia="华文仿宋" w:cs="仿宋_GB2312"/>
          <w:iCs/>
          <w:kern w:val="2"/>
        </w:rPr>
        <w:t>2</w:t>
      </w:r>
      <w:r>
        <w:rPr>
          <w:rFonts w:hint="eastAsia" w:ascii="华文仿宋" w:hAnsi="华文仿宋" w:eastAsia="华文仿宋" w:cs="仿宋_GB2312"/>
          <w:iCs/>
          <w:kern w:val="2"/>
        </w:rPr>
        <w:t>、企业成立专门的服务性部门或设立独立服务性公司的佐证材料，如股东会决议、会议纪要、独立的服务性公司章程等</w:t>
      </w:r>
    </w:p>
    <w:p>
      <w:pPr>
        <w:pStyle w:val="4"/>
        <w:spacing w:before="0" w:beforeAutospacing="0" w:after="0" w:afterAutospacing="0"/>
        <w:ind w:firstLine="480" w:firstLineChars="200"/>
        <w:rPr>
          <w:rFonts w:hint="eastAsia" w:ascii="华文仿宋" w:hAnsi="华文仿宋" w:eastAsia="华文仿宋" w:cs="仿宋_GB2312"/>
          <w:iCs/>
          <w:kern w:val="2"/>
        </w:rPr>
      </w:pPr>
      <w:r>
        <w:rPr>
          <w:rFonts w:ascii="华文仿宋" w:hAnsi="华文仿宋" w:eastAsia="华文仿宋" w:cs="仿宋_GB2312"/>
          <w:iCs/>
          <w:kern w:val="2"/>
        </w:rPr>
        <w:t>3</w:t>
      </w:r>
      <w:r>
        <w:rPr>
          <w:rFonts w:hint="eastAsia" w:ascii="华文仿宋" w:hAnsi="华文仿宋" w:eastAsia="华文仿宋" w:cs="仿宋_GB2312"/>
          <w:iCs/>
          <w:kern w:val="2"/>
        </w:rPr>
        <w:t>、</w:t>
      </w:r>
      <w:r>
        <w:rPr>
          <w:rFonts w:hint="eastAsia" w:ascii="华文仿宋" w:hAnsi="华文仿宋" w:eastAsia="华文仿宋" w:cs="仿宋_GB2312"/>
          <w:iCs/>
          <w:kern w:val="2"/>
          <w:lang w:val="en-US" w:eastAsia="zh-CN"/>
        </w:rPr>
        <w:t>2020</w:t>
      </w:r>
      <w:r>
        <w:rPr>
          <w:rFonts w:hint="eastAsia" w:ascii="华文仿宋" w:hAnsi="华文仿宋" w:eastAsia="华文仿宋" w:cs="仿宋_GB2312"/>
          <w:iCs/>
          <w:kern w:val="2"/>
        </w:rPr>
        <w:t>年度和</w:t>
      </w:r>
      <w:r>
        <w:rPr>
          <w:rFonts w:ascii="华文仿宋" w:hAnsi="华文仿宋" w:eastAsia="华文仿宋" w:cs="仿宋_GB2312"/>
          <w:iCs/>
          <w:kern w:val="2"/>
        </w:rPr>
        <w:t>20</w:t>
      </w:r>
      <w:r>
        <w:rPr>
          <w:rFonts w:hint="eastAsia" w:ascii="华文仿宋" w:hAnsi="华文仿宋" w:eastAsia="华文仿宋" w:cs="仿宋_GB2312"/>
          <w:iCs/>
          <w:kern w:val="2"/>
        </w:rPr>
        <w:t>2</w:t>
      </w:r>
      <w:r>
        <w:rPr>
          <w:rFonts w:hint="eastAsia" w:ascii="华文仿宋" w:hAnsi="华文仿宋" w:eastAsia="华文仿宋" w:cs="仿宋_GB2312"/>
          <w:iCs/>
          <w:kern w:val="2"/>
          <w:lang w:val="en-US" w:eastAsia="zh-CN"/>
        </w:rPr>
        <w:t>1</w:t>
      </w:r>
      <w:r>
        <w:rPr>
          <w:rFonts w:hint="eastAsia" w:ascii="华文仿宋" w:hAnsi="华文仿宋" w:eastAsia="华文仿宋" w:cs="仿宋_GB2312"/>
          <w:iCs/>
          <w:kern w:val="2"/>
        </w:rPr>
        <w:t>年度审计报告复印件（加盖单位公章）</w:t>
      </w:r>
    </w:p>
    <w:p>
      <w:pPr>
        <w:pStyle w:val="4"/>
        <w:spacing w:before="0" w:beforeAutospacing="0" w:after="0" w:afterAutospacing="0"/>
        <w:ind w:firstLine="480" w:firstLineChars="200"/>
        <w:rPr>
          <w:rFonts w:hint="eastAsia" w:ascii="华文仿宋" w:hAnsi="华文仿宋" w:eastAsia="华文仿宋" w:cs="仿宋_GB2312"/>
          <w:iCs/>
          <w:kern w:val="2"/>
        </w:rPr>
      </w:pPr>
      <w:r>
        <w:rPr>
          <w:rFonts w:hint="eastAsia" w:ascii="华文仿宋" w:hAnsi="华文仿宋" w:eastAsia="华文仿宋" w:cs="仿宋_GB2312"/>
          <w:iCs/>
          <w:kern w:val="2"/>
          <w:lang w:val="en-US" w:eastAsia="zh-CN"/>
        </w:rPr>
        <w:t>4、</w:t>
      </w:r>
      <w:r>
        <w:rPr>
          <w:rFonts w:hint="eastAsia" w:ascii="华文仿宋" w:hAnsi="华文仿宋" w:eastAsia="华文仿宋" w:cs="仿宋_GB2312"/>
          <w:iCs/>
          <w:kern w:val="2"/>
        </w:rPr>
        <w:t>2021年度企业综合服务收入明细表及相关证明材料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ascii="华文仿宋" w:hAnsi="华文仿宋" w:eastAsia="华文仿宋" w:cs="仿宋_GB2312"/>
          <w:iCs/>
          <w:kern w:val="2"/>
        </w:rPr>
      </w:pPr>
      <w:r>
        <w:rPr>
          <w:rFonts w:hint="eastAsia" w:ascii="华文仿宋" w:hAnsi="华文仿宋" w:eastAsia="华文仿宋" w:cs="仿宋_GB2312"/>
          <w:iCs/>
          <w:kern w:val="2"/>
          <w:lang w:val="en-US" w:eastAsia="zh-CN"/>
        </w:rPr>
        <w:t>5、</w:t>
      </w:r>
      <w:r>
        <w:rPr>
          <w:rFonts w:hint="eastAsia" w:ascii="华文仿宋" w:hAnsi="华文仿宋" w:eastAsia="华文仿宋" w:cs="仿宋_GB2312"/>
          <w:iCs/>
          <w:kern w:val="2"/>
        </w:rPr>
        <w:t>企业</w:t>
      </w:r>
      <w:r>
        <w:rPr>
          <w:rFonts w:hint="eastAsia" w:ascii="华文仿宋" w:hAnsi="华文仿宋" w:eastAsia="华文仿宋" w:cs="仿宋_GB2312"/>
          <w:iCs/>
          <w:kern w:val="2"/>
          <w:lang w:val="en-US" w:eastAsia="zh-CN"/>
        </w:rPr>
        <w:t>2021</w:t>
      </w:r>
      <w:r>
        <w:rPr>
          <w:rFonts w:hint="eastAsia" w:ascii="华文仿宋" w:hAnsi="华文仿宋" w:eastAsia="华文仿宋" w:cs="仿宋_GB2312"/>
          <w:iCs/>
          <w:kern w:val="2"/>
        </w:rPr>
        <w:t>年</w:t>
      </w:r>
      <w:r>
        <w:rPr>
          <w:rFonts w:hint="eastAsia" w:ascii="华文仿宋" w:hAnsi="华文仿宋" w:eastAsia="华文仿宋" w:cs="仿宋_GB2312"/>
          <w:iCs/>
          <w:kern w:val="2"/>
          <w:lang w:eastAsia="zh-CN"/>
        </w:rPr>
        <w:t>以来</w:t>
      </w:r>
      <w:r>
        <w:rPr>
          <w:rFonts w:hint="eastAsia" w:ascii="华文仿宋" w:hAnsi="华文仿宋" w:eastAsia="华文仿宋" w:cs="仿宋_GB2312"/>
          <w:iCs/>
          <w:kern w:val="2"/>
        </w:rPr>
        <w:t>有关服务型制造项目合同、投入及成果等复印件（服务模式的案例</w:t>
      </w:r>
      <w:r>
        <w:rPr>
          <w:rFonts w:hint="eastAsia" w:ascii="华文仿宋" w:hAnsi="华文仿宋" w:eastAsia="华文仿宋" w:cs="仿宋_GB2312"/>
          <w:iCs/>
          <w:kern w:val="2"/>
          <w:lang w:eastAsia="zh-CN"/>
        </w:rPr>
        <w:t>不少于</w:t>
      </w:r>
      <w:r>
        <w:rPr>
          <w:rFonts w:ascii="华文仿宋" w:hAnsi="华文仿宋" w:eastAsia="华文仿宋" w:cs="仿宋_GB2312"/>
          <w:iCs/>
          <w:kern w:val="2"/>
        </w:rPr>
        <w:t>2</w:t>
      </w:r>
      <w:r>
        <w:rPr>
          <w:rFonts w:hint="eastAsia" w:ascii="华文仿宋" w:hAnsi="华文仿宋" w:eastAsia="华文仿宋" w:cs="仿宋_GB2312"/>
          <w:iCs/>
          <w:kern w:val="2"/>
        </w:rPr>
        <w:t>个）</w:t>
      </w:r>
      <w:r>
        <w:rPr>
          <w:rFonts w:hint="eastAsia" w:ascii="华文仿宋" w:hAnsi="华文仿宋" w:eastAsia="华文仿宋" w:cs="仿宋_GB2312"/>
          <w:iCs/>
          <w:kern w:val="2"/>
          <w:lang w:eastAsia="zh-CN"/>
        </w:rPr>
        <w:t>，企业开展校企合作的相关材料</w:t>
      </w:r>
    </w:p>
    <w:p>
      <w:pPr>
        <w:pStyle w:val="4"/>
        <w:spacing w:before="0" w:beforeAutospacing="0" w:after="0" w:afterAutospacing="0"/>
        <w:ind w:firstLine="480" w:firstLineChars="200"/>
        <w:rPr>
          <w:rFonts w:hint="eastAsia" w:ascii="华文仿宋" w:hAnsi="华文仿宋" w:eastAsia="华文仿宋" w:cs="仿宋_GB2312"/>
          <w:iCs/>
          <w:kern w:val="2"/>
        </w:rPr>
      </w:pPr>
      <w:r>
        <w:rPr>
          <w:rFonts w:hint="eastAsia" w:ascii="华文仿宋" w:hAnsi="华文仿宋" w:eastAsia="华文仿宋" w:cs="仿宋_GB2312"/>
          <w:iCs/>
          <w:kern w:val="2"/>
          <w:lang w:val="en-US" w:eastAsia="zh-CN"/>
        </w:rPr>
        <w:t>6、</w:t>
      </w:r>
      <w:r>
        <w:rPr>
          <w:rFonts w:hint="eastAsia" w:ascii="华文仿宋" w:hAnsi="华文仿宋" w:eastAsia="华文仿宋" w:cs="仿宋_GB2312"/>
          <w:iCs/>
          <w:kern w:val="2"/>
        </w:rPr>
        <w:t>申报单位认为可提供的其他材料</w:t>
      </w:r>
    </w:p>
    <w:p>
      <w:pPr>
        <w:pStyle w:val="7"/>
        <w:ind w:right="560"/>
        <w:jc w:val="center"/>
        <w:rPr>
          <w:rFonts w:ascii="华文仿宋" w:hAnsi="华文仿宋" w:eastAsia="华文仿宋" w:cs="黑体"/>
          <w:sz w:val="32"/>
          <w:szCs w:val="32"/>
        </w:rPr>
      </w:pPr>
      <w:r>
        <w:rPr>
          <w:rFonts w:ascii="华文仿宋" w:hAnsi="华文仿宋" w:eastAsia="华文仿宋" w:cs="黑体"/>
          <w:sz w:val="32"/>
          <w:szCs w:val="32"/>
        </w:rPr>
        <w:br w:type="page"/>
      </w:r>
    </w:p>
    <w:p>
      <w:pPr>
        <w:pStyle w:val="7"/>
        <w:ind w:right="56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pict>
          <v:shape id="_x0000_s1027" o:spid="_x0000_s1027" o:spt="202" type="#_x0000_t202" style="position:absolute;left:0pt;margin-left:0.7pt;margin-top:-23.25pt;height:36.6pt;width:81.2pt;z-index:251660288;mso-width-relative:page;mso-height-relative:page;" filled="f" stroked="f" coordsize="21600,21600" o:gfxdata="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QuV021AAAAAcBAAAPAAAAAAAAAAEAIAAAACIAAABkcnMvZG93&#10;bnJldi54bWxQSwECFAAUAAAACACHTuJAqeowLJIBAAANAwAADgAAAAAAAAABACAAAAAjAQAAZHJz&#10;L2Uyb0RvYy54bWxQSwUGAAAAAAYABgBZAQAAJwUAAAAA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7"/>
                    <w:ind w:right="560"/>
                    <w:jc w:val="left"/>
                    <w:rPr>
                      <w:rFonts w:asci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 w:cs="仿宋_GB2312"/>
                      <w:sz w:val="32"/>
                      <w:szCs w:val="32"/>
                    </w:rPr>
                    <w:t>表</w:t>
                  </w:r>
                  <w:r>
                    <w:rPr>
                      <w:rFonts w:ascii="仿宋_GB2312" w:eastAsia="仿宋_GB2312" w:cs="仿宋_GB2312"/>
                      <w:sz w:val="32"/>
                      <w:szCs w:val="32"/>
                    </w:rPr>
                    <w:t>2</w:t>
                  </w:r>
                </w:p>
                <w:p/>
              </w:txbxContent>
            </v:textbox>
          </v:shape>
        </w:pic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</w:rPr>
        <w:t>泉州市服务型制造公共服务平台申报表</w:t>
      </w:r>
    </w:p>
    <w:p>
      <w:pPr>
        <w:widowControl/>
        <w:spacing w:line="400" w:lineRule="exact"/>
        <w:jc w:val="right"/>
        <w:rPr>
          <w:rFonts w:ascii="华文仿宋" w:hAnsi="华文仿宋" w:eastAsia="华文仿宋"/>
          <w:kern w:val="0"/>
        </w:rPr>
      </w:pPr>
      <w:r>
        <w:rPr>
          <w:rFonts w:hint="eastAsia" w:ascii="华文仿宋" w:hAnsi="华文仿宋" w:eastAsia="华文仿宋"/>
          <w:kern w:val="0"/>
        </w:rPr>
        <w:t>单位：万元、人、</w:t>
      </w:r>
      <w:r>
        <w:rPr>
          <w:rFonts w:ascii="华文仿宋" w:hAnsi="华文仿宋" w:eastAsia="华文仿宋"/>
          <w:kern w:val="0"/>
        </w:rPr>
        <w:t>%</w:t>
      </w:r>
      <w:r>
        <w:rPr>
          <w:rFonts w:hint="eastAsia" w:ascii="华文仿宋" w:hAnsi="华文仿宋" w:eastAsia="华文仿宋"/>
          <w:kern w:val="0"/>
        </w:rPr>
        <w:t>、平方米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056"/>
        <w:gridCol w:w="314"/>
        <w:gridCol w:w="142"/>
        <w:gridCol w:w="98"/>
        <w:gridCol w:w="44"/>
        <w:gridCol w:w="1417"/>
        <w:gridCol w:w="1418"/>
        <w:gridCol w:w="490"/>
        <w:gridCol w:w="77"/>
        <w:gridCol w:w="708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500" w:type="dxa"/>
            <w:gridSpan w:val="12"/>
            <w:vAlign w:val="center"/>
          </w:tcPr>
          <w:p>
            <w:pPr>
              <w:rPr>
                <w:rFonts w:ascii="华文仿宋" w:hAnsi="华文仿宋" w:eastAsia="华文仿宋" w:cs="宋体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</w:rPr>
              <w:t>一、平台基本情况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平台名称</w:t>
            </w:r>
          </w:p>
        </w:tc>
        <w:tc>
          <w:tcPr>
            <w:tcW w:w="3071" w:type="dxa"/>
            <w:gridSpan w:val="6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网址或</w:t>
            </w:r>
            <w:r>
              <w:rPr>
                <w:rFonts w:ascii="华文仿宋" w:hAnsi="华文仿宋" w:eastAsia="华文仿宋"/>
                <w:sz w:val="24"/>
              </w:rPr>
              <w:t>APP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申报主体</w:t>
            </w:r>
          </w:p>
        </w:tc>
        <w:tc>
          <w:tcPr>
            <w:tcW w:w="307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注册资本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sz w:val="24"/>
                <w:lang w:eastAsia="zh-CN"/>
              </w:rPr>
              <w:t>注册时间</w:t>
            </w:r>
          </w:p>
        </w:tc>
        <w:tc>
          <w:tcPr>
            <w:tcW w:w="307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法人代表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单位性质</w:t>
            </w:r>
          </w:p>
        </w:tc>
        <w:tc>
          <w:tcPr>
            <w:tcW w:w="30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运营主体统一社会信用代码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平台主要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服务内容</w:t>
            </w:r>
          </w:p>
        </w:tc>
        <w:tc>
          <w:tcPr>
            <w:tcW w:w="44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  <w:t>服务主要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行业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办公地址</w:t>
            </w:r>
          </w:p>
        </w:tc>
        <w:tc>
          <w:tcPr>
            <w:tcW w:w="44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场地面积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联系人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联系电话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手机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电子邮箱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传真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平台从业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人员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员工总数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  <w:t>技术服务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人员比例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中高级职业资格人</w:t>
            </w:r>
            <w:r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  <w:t>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本科</w:t>
            </w:r>
            <w:r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华文仿宋" w:hAnsi="华文仿宋" w:eastAsia="华文仿宋" w:cs="宋体"/>
                <w:color w:val="auto"/>
                <w:sz w:val="24"/>
              </w:rPr>
              <w:t>以上学历人</w:t>
            </w:r>
            <w:r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  <w:t>数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  <w:t>本科及以上学历、中级及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  <w:t>以上职称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仿宋" w:hAnsi="华文仿宋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  <w:t>人员占比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8500" w:type="dxa"/>
            <w:gridSpan w:val="12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</w:rPr>
              <w:t>二、平台运行情况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平台开通时间</w:t>
            </w:r>
          </w:p>
        </w:tc>
        <w:tc>
          <w:tcPr>
            <w:tcW w:w="20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注册企业数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服务工业企业数量</w:t>
            </w:r>
          </w:p>
        </w:tc>
        <w:tc>
          <w:tcPr>
            <w:tcW w:w="20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活跃企业数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highlight w:val="none"/>
              </w:rPr>
              <w:t>申报平台类型</w:t>
            </w:r>
          </w:p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highlight w:val="none"/>
              </w:rPr>
              <w:t>（请打钩）</w:t>
            </w:r>
          </w:p>
        </w:tc>
        <w:tc>
          <w:tcPr>
            <w:tcW w:w="6201" w:type="dxa"/>
            <w:gridSpan w:val="10"/>
            <w:vAlign w:val="center"/>
          </w:tcPr>
          <w:p>
            <w:pPr>
              <w:pStyle w:val="8"/>
              <w:snapToGrid w:val="0"/>
              <w:spacing w:line="360" w:lineRule="exact"/>
              <w:ind w:firstLine="0" w:firstLineChars="0"/>
              <w:rPr>
                <w:rFonts w:hint="eastAsia" w:ascii="华文仿宋" w:hAnsi="华文仿宋" w:eastAsia="华文仿宋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8"/>
              <w:snapToGrid w:val="0"/>
              <w:spacing w:line="360" w:lineRule="exact"/>
              <w:ind w:firstLine="0" w:firstLineChars="0"/>
              <w:rPr>
                <w:rFonts w:ascii="华文仿宋" w:hAnsi="华文仿宋" w:eastAsia="华文仿宋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华文仿宋" w:hAnsi="华文仿宋" w:eastAsia="华文仿宋" w:cs="宋体"/>
                <w:color w:val="auto"/>
                <w:sz w:val="24"/>
                <w:szCs w:val="24"/>
                <w:highlight w:val="none"/>
              </w:rPr>
              <w:t>面向行业的专业服务平台,具体方向：__________________</w:t>
            </w:r>
          </w:p>
          <w:p>
            <w:pPr>
              <w:pStyle w:val="8"/>
              <w:snapToGrid w:val="0"/>
              <w:spacing w:line="360" w:lineRule="exact"/>
              <w:ind w:firstLine="0" w:firstLineChars="0"/>
              <w:rPr>
                <w:rFonts w:ascii="华文仿宋" w:hAnsi="华文仿宋" w:eastAsia="华文仿宋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华文仿宋" w:hAnsi="华文仿宋" w:eastAsia="华文仿宋" w:cs="宋体"/>
                <w:color w:val="auto"/>
                <w:sz w:val="24"/>
                <w:szCs w:val="24"/>
                <w:highlight w:val="none"/>
              </w:rPr>
              <w:t>面向区域、园区的综合服务平台，具体方向：__________________</w:t>
            </w:r>
          </w:p>
          <w:p>
            <w:pPr>
              <w:spacing w:line="360" w:lineRule="exact"/>
              <w:jc w:val="left"/>
              <w:rPr>
                <w:rFonts w:ascii="华文仿宋" w:hAnsi="华文仿宋" w:eastAsia="华文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kern w:val="0"/>
                <w:sz w:val="24"/>
                <w:highlight w:val="none"/>
              </w:rPr>
              <w:t>□其它（请填写）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8500" w:type="dxa"/>
            <w:gridSpan w:val="12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ascii="华文仿宋" w:hAnsi="华文仿宋" w:eastAsia="华文仿宋" w:cs="宋体"/>
                <w:sz w:val="24"/>
              </w:rPr>
              <w:t xml:space="preserve"> 20</w:t>
            </w:r>
            <w:r>
              <w:rPr>
                <w:rFonts w:hint="eastAsia" w:ascii="华文仿宋" w:hAnsi="华文仿宋" w:eastAsia="华文仿宋" w:cs="宋体"/>
                <w:sz w:val="24"/>
              </w:rPr>
              <w:t>2</w:t>
            </w:r>
            <w:r>
              <w:rPr>
                <w:rFonts w:hint="eastAsia" w:ascii="华文仿宋" w:hAnsi="华文仿宋" w:eastAsia="华文仿宋" w:cs="宋体"/>
                <w:sz w:val="24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宋体"/>
                <w:sz w:val="24"/>
              </w:rPr>
              <w:t>年以来为主服务</w:t>
            </w:r>
            <w:r>
              <w:rPr>
                <w:rFonts w:hint="eastAsia" w:ascii="华文仿宋" w:hAnsi="华文仿宋" w:eastAsia="华文仿宋" w:cs="宋体"/>
                <w:sz w:val="24"/>
                <w:lang w:eastAsia="zh-CN"/>
              </w:rPr>
              <w:t>不少于</w:t>
            </w:r>
            <w:r>
              <w:rPr>
                <w:rFonts w:ascii="华文仿宋" w:hAnsi="华文仿宋" w:eastAsia="华文仿宋" w:cs="宋体"/>
                <w:sz w:val="24"/>
              </w:rPr>
              <w:t>5</w:t>
            </w:r>
            <w:r>
              <w:rPr>
                <w:rFonts w:hint="eastAsia" w:ascii="华文仿宋" w:hAnsi="华文仿宋" w:eastAsia="华文仿宋" w:cs="宋体"/>
                <w:sz w:val="24"/>
              </w:rPr>
              <w:t>个制造业企业和</w:t>
            </w:r>
            <w:r>
              <w:rPr>
                <w:rFonts w:ascii="华文仿宋" w:hAnsi="华文仿宋" w:eastAsia="华文仿宋" w:cs="宋体"/>
                <w:sz w:val="24"/>
              </w:rPr>
              <w:t>2</w:t>
            </w:r>
            <w:r>
              <w:rPr>
                <w:rFonts w:hint="eastAsia" w:ascii="华文仿宋" w:hAnsi="华文仿宋" w:eastAsia="华文仿宋" w:cs="宋体"/>
                <w:sz w:val="24"/>
              </w:rPr>
              <w:t>个长期合作机构情况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企业名称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服务内容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2755" w:type="dxa"/>
            <w:gridSpan w:val="4"/>
            <w:vAlign w:val="center"/>
          </w:tcPr>
          <w:p>
            <w:pPr>
              <w:pStyle w:val="8"/>
              <w:snapToGrid w:val="0"/>
              <w:spacing w:line="600" w:lineRule="exact"/>
              <w:ind w:firstLine="0" w:firstLineChars="0"/>
              <w:jc w:val="center"/>
              <w:rPr>
                <w:rFonts w:ascii="华文仿宋" w:hAnsi="华文仿宋" w:eastAsia="华文仿宋" w:cs="仿宋_GB2312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</w:rPr>
              <w:t>主要长期合作机构名称</w:t>
            </w:r>
          </w:p>
        </w:tc>
        <w:tc>
          <w:tcPr>
            <w:tcW w:w="5745" w:type="dxa"/>
            <w:gridSpan w:val="8"/>
            <w:vAlign w:val="center"/>
          </w:tcPr>
          <w:p>
            <w:pPr>
              <w:pStyle w:val="8"/>
              <w:snapToGrid w:val="0"/>
              <w:spacing w:line="600" w:lineRule="exact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  <w:szCs w:val="24"/>
              </w:rPr>
              <w:t>主要合作内容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574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574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8500" w:type="dxa"/>
            <w:gridSpan w:val="12"/>
            <w:vAlign w:val="center"/>
          </w:tcPr>
          <w:p>
            <w:pPr>
              <w:spacing w:line="600" w:lineRule="exact"/>
              <w:ind w:firstLine="240" w:firstLineChars="100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ascii="华文仿宋" w:hAnsi="华文仿宋" w:eastAsia="华文仿宋"/>
                <w:kern w:val="0"/>
                <w:sz w:val="24"/>
              </w:rPr>
              <w:t>20</w:t>
            </w:r>
            <w:r>
              <w:rPr>
                <w:rFonts w:hint="eastAsia" w:ascii="华文仿宋" w:hAnsi="华文仿宋" w:eastAsia="华文仿宋"/>
                <w:kern w:val="0"/>
                <w:sz w:val="24"/>
                <w:lang w:val="en-US" w:eastAsia="zh-CN"/>
              </w:rPr>
              <w:t>20</w:t>
            </w:r>
            <w:r>
              <w:rPr>
                <w:rFonts w:ascii="华文仿宋" w:hAnsi="华文仿宋" w:eastAsia="华文仿宋"/>
                <w:kern w:val="0"/>
                <w:sz w:val="24"/>
              </w:rPr>
              <w:t>-20</w:t>
            </w:r>
            <w:r>
              <w:rPr>
                <w:rFonts w:hint="eastAsia" w:ascii="华文仿宋" w:hAnsi="华文仿宋" w:eastAsia="华文仿宋"/>
                <w:kern w:val="0"/>
                <w:sz w:val="24"/>
              </w:rPr>
              <w:t>2</w:t>
            </w:r>
            <w:r>
              <w:rPr>
                <w:rFonts w:hint="eastAsia" w:ascii="华文仿宋" w:hAnsi="华文仿宋" w:eastAsia="华文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kern w:val="0"/>
                <w:sz w:val="24"/>
              </w:rPr>
              <w:t>年申报主体经营情况（万元、</w:t>
            </w:r>
            <w:r>
              <w:rPr>
                <w:rFonts w:ascii="华文仿宋" w:hAnsi="华文仿宋" w:eastAsia="华文仿宋"/>
                <w:kern w:val="0"/>
                <w:sz w:val="24"/>
              </w:rPr>
              <w:t>%</w:t>
            </w:r>
            <w:r>
              <w:rPr>
                <w:rFonts w:hint="eastAsia" w:ascii="华文仿宋" w:hAnsi="华文仿宋" w:eastAsia="华文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经营指标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lang w:val="en-US" w:eastAsia="zh-CN"/>
              </w:rPr>
              <w:t>2020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sz w:val="24"/>
              </w:rPr>
              <w:t>2018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sz w:val="24"/>
              </w:rPr>
              <w:t>20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2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资产总额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资产负债率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主营业务收入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主营业务增长率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其中，综合服务收入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税金总额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净利润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净利润增长率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研发设计投入占主营业务收入比例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600" w:lineRule="exact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500" w:type="dxa"/>
            <w:gridSpan w:val="12"/>
            <w:vAlign w:val="center"/>
          </w:tcPr>
          <w:p>
            <w:pPr>
              <w:spacing w:line="600" w:lineRule="exact"/>
              <w:ind w:firstLine="240" w:firstLineChars="100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</w:rPr>
              <w:t>近年来获得市级及以上荣誉称号（时间、荣誉名称</w:t>
            </w:r>
            <w:r>
              <w:rPr>
                <w:rFonts w:hint="eastAsia" w:ascii="华文仿宋" w:hAnsi="华文仿宋" w:eastAsia="华文仿宋" w:cs="仿宋_GB2312"/>
                <w:kern w:val="0"/>
                <w:sz w:val="24"/>
                <w:lang w:eastAsia="zh-CN"/>
              </w:rPr>
              <w:t>，可自行增行填写</w:t>
            </w:r>
            <w:r>
              <w:rPr>
                <w:rFonts w:hint="eastAsia" w:ascii="华文仿宋" w:hAnsi="华文仿宋" w:eastAsia="华文仿宋" w:cs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仿宋_GB2312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</w:rPr>
              <w:t>时间</w:t>
            </w:r>
          </w:p>
        </w:tc>
        <w:tc>
          <w:tcPr>
            <w:tcW w:w="560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仿宋_GB2312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kern w:val="0"/>
                <w:sz w:val="24"/>
              </w:rPr>
              <w:t>荣誉名称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89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仿宋_GB2312"/>
                <w:kern w:val="0"/>
                <w:sz w:val="24"/>
              </w:rPr>
            </w:pPr>
          </w:p>
        </w:tc>
        <w:tc>
          <w:tcPr>
            <w:tcW w:w="560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89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仿宋_GB2312"/>
                <w:kern w:val="0"/>
                <w:sz w:val="24"/>
              </w:rPr>
            </w:pPr>
          </w:p>
        </w:tc>
        <w:tc>
          <w:tcPr>
            <w:tcW w:w="560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2897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县（市、区）工信部门意见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5603" w:type="dxa"/>
            <w:gridSpan w:val="6"/>
            <w:vAlign w:val="center"/>
          </w:tcPr>
          <w:p>
            <w:pPr>
              <w:widowControl/>
              <w:snapToGrid w:val="0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仿宋_GB2312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 xml:space="preserve">   （盖章）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 xml:space="preserve">     年   月   日</w:t>
            </w:r>
          </w:p>
        </w:tc>
      </w:tr>
    </w:tbl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华文仿宋" w:hAnsi="华文仿宋" w:eastAsia="华文仿宋" w:cs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泉州市服务型制造公共服务平台申报书正文</w:t>
      </w:r>
    </w:p>
    <w:p>
      <w:pPr>
        <w:spacing w:line="360" w:lineRule="auto"/>
        <w:jc w:val="center"/>
        <w:rPr>
          <w:rFonts w:ascii="华文仿宋" w:hAnsi="华文仿宋" w:eastAsia="华文仿宋" w:cs="黑体"/>
          <w:iCs/>
          <w:sz w:val="24"/>
        </w:rPr>
      </w:pPr>
      <w:r>
        <w:rPr>
          <w:rFonts w:hint="eastAsia" w:ascii="华文仿宋" w:hAnsi="华文仿宋" w:eastAsia="华文仿宋" w:cs="楷体_GB2312"/>
          <w:sz w:val="32"/>
          <w:szCs w:val="32"/>
        </w:rPr>
        <w:t>（参考提纲）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 w:cs="黑体"/>
          <w:iCs/>
          <w:sz w:val="24"/>
        </w:rPr>
      </w:pPr>
      <w:r>
        <w:rPr>
          <w:rFonts w:hint="eastAsia" w:ascii="华文仿宋" w:hAnsi="华文仿宋" w:eastAsia="华文仿宋" w:cs="黑体"/>
          <w:iCs/>
          <w:sz w:val="24"/>
        </w:rPr>
        <w:t>一、平台概述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 w:cs="仿宋_GB2312"/>
          <w:bCs/>
          <w:iCs/>
          <w:sz w:val="24"/>
        </w:rPr>
      </w:pPr>
      <w:r>
        <w:rPr>
          <w:rFonts w:hint="eastAsia" w:ascii="华文仿宋" w:hAnsi="华文仿宋" w:eastAsia="华文仿宋" w:cs="仿宋_GB2312"/>
          <w:bCs/>
          <w:iCs/>
          <w:sz w:val="24"/>
        </w:rPr>
        <w:t>介绍平台的基本情况，包括服务对象、服务团队、服务内容，在本行业或者本区域的地位。结合平台服务企业的案例，论述公共服务平台的核心服务能力，以及在提供服务后对本行业或本区域企业发展的影响。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 w:cs="黑体"/>
          <w:iCs/>
          <w:sz w:val="24"/>
        </w:rPr>
      </w:pPr>
      <w:r>
        <w:rPr>
          <w:rFonts w:hint="eastAsia" w:ascii="华文仿宋" w:hAnsi="华文仿宋" w:eastAsia="华文仿宋" w:cs="黑体"/>
          <w:iCs/>
          <w:sz w:val="24"/>
        </w:rPr>
        <w:t>二、主要做法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 w:cs="仿宋_GB2312"/>
          <w:bCs/>
          <w:iCs/>
          <w:sz w:val="24"/>
        </w:rPr>
      </w:pPr>
      <w:r>
        <w:rPr>
          <w:rFonts w:hint="eastAsia" w:ascii="华文仿宋" w:hAnsi="华文仿宋" w:eastAsia="华文仿宋" w:cs="仿宋_GB2312"/>
          <w:bCs/>
          <w:iCs/>
          <w:sz w:val="24"/>
        </w:rPr>
        <w:t>结合申报的平台类型，说明平台在健全服务体系、完善服务内容、创新服务模式等方面的思路、做法和成效。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 w:cs="黑体"/>
          <w:iCs/>
          <w:sz w:val="24"/>
        </w:rPr>
      </w:pPr>
      <w:r>
        <w:rPr>
          <w:rFonts w:hint="eastAsia" w:ascii="华文仿宋" w:hAnsi="华文仿宋" w:eastAsia="华文仿宋" w:cs="黑体"/>
          <w:iCs/>
          <w:sz w:val="24"/>
        </w:rPr>
        <w:t>三、经验总结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 w:cs="仿宋_GB2312"/>
          <w:bCs/>
          <w:iCs/>
          <w:sz w:val="24"/>
        </w:rPr>
      </w:pPr>
      <w:r>
        <w:rPr>
          <w:rFonts w:hint="eastAsia" w:ascii="华文仿宋" w:hAnsi="华文仿宋" w:eastAsia="华文仿宋" w:cs="仿宋_GB2312"/>
          <w:bCs/>
          <w:iCs/>
          <w:sz w:val="24"/>
        </w:rPr>
        <w:t>总结并提炼公共服务平台实施的典型经验。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 w:cs="黑体"/>
          <w:iCs/>
          <w:sz w:val="24"/>
        </w:rPr>
      </w:pPr>
      <w:r>
        <w:rPr>
          <w:rFonts w:hint="eastAsia" w:ascii="华文仿宋" w:hAnsi="华文仿宋" w:eastAsia="华文仿宋" w:cs="黑体"/>
          <w:iCs/>
          <w:sz w:val="24"/>
        </w:rPr>
        <w:t>四、典型案例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 w:cs="仿宋_GB2312"/>
          <w:iCs/>
          <w:sz w:val="24"/>
        </w:rPr>
      </w:pPr>
      <w:r>
        <w:rPr>
          <w:rFonts w:hint="eastAsia" w:ascii="华文仿宋" w:hAnsi="华文仿宋" w:eastAsia="华文仿宋" w:cs="仿宋_GB2312"/>
          <w:iCs/>
          <w:sz w:val="24"/>
        </w:rPr>
        <w:t>服务制造企业的典型案例，</w:t>
      </w:r>
      <w:r>
        <w:rPr>
          <w:rFonts w:hint="eastAsia" w:ascii="华文仿宋" w:hAnsi="华文仿宋" w:eastAsia="华文仿宋" w:cs="仿宋_GB2312"/>
          <w:iCs/>
          <w:sz w:val="24"/>
          <w:lang w:eastAsia="zh-CN"/>
        </w:rPr>
        <w:t>不少于</w:t>
      </w:r>
      <w:r>
        <w:rPr>
          <w:rFonts w:ascii="华文仿宋" w:hAnsi="华文仿宋" w:eastAsia="华文仿宋" w:cs="仿宋_GB2312"/>
          <w:iCs/>
          <w:sz w:val="24"/>
        </w:rPr>
        <w:t>2</w:t>
      </w:r>
      <w:r>
        <w:rPr>
          <w:rFonts w:hint="eastAsia" w:ascii="华文仿宋" w:hAnsi="华文仿宋" w:eastAsia="华文仿宋" w:cs="仿宋_GB2312"/>
          <w:iCs/>
          <w:sz w:val="24"/>
        </w:rPr>
        <w:t>个，相关成效。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 w:cs="黑体"/>
          <w:iCs/>
          <w:sz w:val="24"/>
        </w:rPr>
      </w:pPr>
      <w:r>
        <w:rPr>
          <w:rFonts w:hint="eastAsia" w:ascii="华文仿宋" w:hAnsi="华文仿宋" w:eastAsia="华文仿宋" w:cs="黑体"/>
          <w:iCs/>
          <w:sz w:val="24"/>
        </w:rPr>
        <w:t>五、下一步设想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 w:cs="仿宋_GB2312"/>
          <w:b/>
          <w:bCs/>
          <w:iCs/>
          <w:sz w:val="24"/>
        </w:rPr>
      </w:pPr>
      <w:r>
        <w:rPr>
          <w:rFonts w:hint="eastAsia" w:ascii="华文仿宋" w:hAnsi="华文仿宋" w:eastAsia="华文仿宋" w:cs="仿宋_GB2312"/>
          <w:iCs/>
          <w:sz w:val="24"/>
        </w:rPr>
        <w:t>介绍平台下一步在提供专业服务，降低交易成本，促进服务型制造和生产性服务业发展方面的思路目标、主要举措，以及预期可能实现的经济社会效益。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ascii="华文仿宋" w:hAnsi="华文仿宋" w:eastAsia="华文仿宋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ascii="华文仿宋" w:hAnsi="华文仿宋" w:eastAsia="华文仿宋" w:cs="黑体"/>
          <w:sz w:val="32"/>
          <w:szCs w:val="32"/>
        </w:rPr>
      </w:pPr>
      <w:r>
        <w:rPr>
          <w:rFonts w:hint="eastAsia" w:ascii="华文仿宋" w:hAnsi="华文仿宋" w:eastAsia="华文仿宋" w:cs="黑体"/>
          <w:sz w:val="32"/>
          <w:szCs w:val="32"/>
        </w:rPr>
        <w:t>参考附件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ascii="华文仿宋" w:hAnsi="华文仿宋" w:eastAsia="华文仿宋" w:cs="仿宋_GB2312"/>
          <w:iCs/>
          <w:kern w:val="2"/>
        </w:rPr>
      </w:pPr>
      <w:r>
        <w:rPr>
          <w:rFonts w:ascii="华文仿宋" w:hAnsi="华文仿宋" w:eastAsia="华文仿宋" w:cs="仿宋_GB2312"/>
          <w:iCs/>
          <w:kern w:val="2"/>
        </w:rPr>
        <w:t>1</w:t>
      </w:r>
      <w:r>
        <w:rPr>
          <w:rFonts w:hint="eastAsia" w:ascii="华文仿宋" w:hAnsi="华文仿宋" w:eastAsia="华文仿宋" w:cs="仿宋_GB2312"/>
          <w:iCs/>
          <w:kern w:val="2"/>
        </w:rPr>
        <w:t>、企业营业执照副本、事业单位法人证书或社团法人证书复印件；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ascii="华文仿宋" w:hAnsi="华文仿宋" w:eastAsia="华文仿宋" w:cs="仿宋_GB2312"/>
          <w:iCs/>
          <w:kern w:val="2"/>
        </w:rPr>
      </w:pPr>
      <w:r>
        <w:rPr>
          <w:rFonts w:ascii="华文仿宋" w:hAnsi="华文仿宋" w:eastAsia="华文仿宋" w:cs="仿宋_GB2312"/>
          <w:iCs/>
          <w:kern w:val="2"/>
        </w:rPr>
        <w:t>2</w:t>
      </w:r>
      <w:r>
        <w:rPr>
          <w:rFonts w:hint="eastAsia" w:ascii="华文仿宋" w:hAnsi="华文仿宋" w:eastAsia="华文仿宋" w:cs="仿宋_GB2312"/>
          <w:iCs/>
          <w:kern w:val="2"/>
        </w:rPr>
        <w:t>、</w:t>
      </w:r>
      <w:r>
        <w:rPr>
          <w:rFonts w:hint="eastAsia" w:ascii="华文仿宋" w:hAnsi="华文仿宋" w:eastAsia="华文仿宋" w:cs="仿宋_GB2312"/>
          <w:iCs/>
          <w:kern w:val="2"/>
          <w:lang w:val="en-US" w:eastAsia="zh-CN"/>
        </w:rPr>
        <w:t>2021年以来</w:t>
      </w:r>
      <w:r>
        <w:rPr>
          <w:rFonts w:hint="eastAsia" w:ascii="华文仿宋" w:hAnsi="华文仿宋" w:eastAsia="华文仿宋" w:cs="仿宋_GB2312"/>
          <w:iCs/>
          <w:kern w:val="2"/>
        </w:rPr>
        <w:t>为</w:t>
      </w:r>
      <w:r>
        <w:rPr>
          <w:rFonts w:ascii="华文仿宋" w:hAnsi="华文仿宋" w:eastAsia="华文仿宋" w:cs="仿宋_GB2312"/>
          <w:iCs/>
          <w:kern w:val="2"/>
        </w:rPr>
        <w:t>5</w:t>
      </w:r>
      <w:r>
        <w:rPr>
          <w:rFonts w:hint="eastAsia" w:ascii="华文仿宋" w:hAnsi="华文仿宋" w:eastAsia="华文仿宋" w:cs="仿宋_GB2312"/>
          <w:iCs/>
          <w:kern w:val="2"/>
        </w:rPr>
        <w:t>家（含）以上制造业企业发展服务型制造提供相关服务的相关佐证材料（如协议、通知、照片、总结等）；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ascii="华文仿宋" w:hAnsi="华文仿宋" w:eastAsia="华文仿宋" w:cs="仿宋_GB2312"/>
          <w:iCs/>
          <w:kern w:val="2"/>
        </w:rPr>
      </w:pPr>
      <w:r>
        <w:rPr>
          <w:rFonts w:ascii="华文仿宋" w:hAnsi="华文仿宋" w:eastAsia="华文仿宋" w:cs="仿宋_GB2312"/>
          <w:iCs/>
          <w:kern w:val="2"/>
        </w:rPr>
        <w:t>3</w:t>
      </w:r>
      <w:r>
        <w:rPr>
          <w:rFonts w:hint="eastAsia" w:ascii="华文仿宋" w:hAnsi="华文仿宋" w:eastAsia="华文仿宋" w:cs="仿宋_GB2312"/>
          <w:iCs/>
          <w:kern w:val="2"/>
        </w:rPr>
        <w:t>、</w:t>
      </w:r>
      <w:r>
        <w:rPr>
          <w:rFonts w:hint="eastAsia" w:ascii="华文仿宋" w:hAnsi="华文仿宋" w:eastAsia="华文仿宋" w:cs="仿宋_GB2312"/>
          <w:iCs/>
          <w:kern w:val="2"/>
          <w:lang w:val="en-US" w:eastAsia="zh-CN"/>
        </w:rPr>
        <w:t>2020</w:t>
      </w:r>
      <w:r>
        <w:rPr>
          <w:rFonts w:hint="eastAsia" w:ascii="华文仿宋" w:hAnsi="华文仿宋" w:eastAsia="华文仿宋" w:cs="仿宋_GB2312"/>
          <w:iCs/>
          <w:kern w:val="2"/>
        </w:rPr>
        <w:t>年度、</w:t>
      </w:r>
      <w:r>
        <w:rPr>
          <w:rFonts w:ascii="华文仿宋" w:hAnsi="华文仿宋" w:eastAsia="华文仿宋" w:cs="仿宋_GB2312"/>
          <w:iCs/>
          <w:kern w:val="2"/>
        </w:rPr>
        <w:t>20</w:t>
      </w:r>
      <w:r>
        <w:rPr>
          <w:rFonts w:hint="eastAsia" w:ascii="华文仿宋" w:hAnsi="华文仿宋" w:eastAsia="华文仿宋" w:cs="仿宋_GB2312"/>
          <w:iCs/>
          <w:kern w:val="2"/>
        </w:rPr>
        <w:t>2</w:t>
      </w:r>
      <w:r>
        <w:rPr>
          <w:rFonts w:hint="eastAsia" w:ascii="华文仿宋" w:hAnsi="华文仿宋" w:eastAsia="华文仿宋" w:cs="仿宋_GB2312"/>
          <w:iCs/>
          <w:kern w:val="2"/>
          <w:lang w:val="en-US" w:eastAsia="zh-CN"/>
        </w:rPr>
        <w:t>1</w:t>
      </w:r>
      <w:r>
        <w:rPr>
          <w:rFonts w:hint="eastAsia" w:ascii="华文仿宋" w:hAnsi="华文仿宋" w:eastAsia="华文仿宋" w:cs="仿宋_GB2312"/>
          <w:iCs/>
          <w:kern w:val="2"/>
        </w:rPr>
        <w:t>年审计报告复印件（事业单位由财务或单位科研部门出具的资产总额佐证材料）；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ascii="华文仿宋" w:hAnsi="华文仿宋" w:eastAsia="华文仿宋" w:cs="仿宋_GB2312"/>
          <w:iCs/>
          <w:kern w:val="2"/>
        </w:rPr>
      </w:pPr>
      <w:r>
        <w:rPr>
          <w:rFonts w:ascii="华文仿宋" w:hAnsi="华文仿宋" w:eastAsia="华文仿宋" w:cs="仿宋_GB2312"/>
          <w:iCs/>
          <w:kern w:val="2"/>
        </w:rPr>
        <w:t>4</w:t>
      </w:r>
      <w:r>
        <w:rPr>
          <w:rFonts w:hint="eastAsia" w:ascii="华文仿宋" w:hAnsi="华文仿宋" w:eastAsia="华文仿宋" w:cs="仿宋_GB2312"/>
          <w:iCs/>
          <w:kern w:val="2"/>
        </w:rPr>
        <w:t>、截至申报时平台员工花名册（含职务、职称、学历等信息）</w:t>
      </w:r>
      <w:r>
        <w:rPr>
          <w:rFonts w:hint="eastAsia" w:ascii="华文仿宋" w:hAnsi="华文仿宋" w:eastAsia="华文仿宋" w:cs="仿宋_GB2312"/>
          <w:iCs/>
          <w:kern w:val="2"/>
          <w:szCs w:val="24"/>
        </w:rPr>
        <w:t>以及社保缴交情况（社保缴交人数不少于申报要求人数）</w:t>
      </w:r>
      <w:r>
        <w:rPr>
          <w:rFonts w:hint="eastAsia" w:ascii="华文仿宋" w:hAnsi="华文仿宋" w:eastAsia="华文仿宋" w:cs="仿宋_GB2312"/>
          <w:iCs/>
          <w:kern w:val="2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ascii="华文仿宋" w:hAnsi="华文仿宋" w:eastAsia="华文仿宋" w:cs="仿宋_GB2312"/>
          <w:iCs/>
          <w:kern w:val="2"/>
        </w:rPr>
      </w:pPr>
      <w:r>
        <w:rPr>
          <w:rFonts w:ascii="华文仿宋" w:hAnsi="华文仿宋" w:eastAsia="华文仿宋" w:cs="仿宋_GB2312"/>
          <w:iCs/>
          <w:kern w:val="2"/>
        </w:rPr>
        <w:t>5</w:t>
      </w:r>
      <w:r>
        <w:rPr>
          <w:rFonts w:hint="eastAsia" w:ascii="华文仿宋" w:hAnsi="华文仿宋" w:eastAsia="华文仿宋" w:cs="仿宋_GB2312"/>
          <w:iCs/>
          <w:kern w:val="2"/>
        </w:rPr>
        <w:t>、与长期合作服务机构之间的合作协议复印件；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 w:cs="仿宋_GB2312"/>
          <w:iCs/>
          <w:sz w:val="24"/>
        </w:rPr>
      </w:pPr>
      <w:r>
        <w:rPr>
          <w:rFonts w:ascii="华文仿宋" w:hAnsi="华文仿宋" w:eastAsia="华文仿宋" w:cs="仿宋_GB2312"/>
          <w:iCs/>
          <w:sz w:val="24"/>
        </w:rPr>
        <w:t>6</w:t>
      </w:r>
      <w:r>
        <w:rPr>
          <w:rFonts w:hint="eastAsia" w:ascii="华文仿宋" w:hAnsi="华文仿宋" w:eastAsia="华文仿宋" w:cs="仿宋_GB2312"/>
          <w:iCs/>
          <w:sz w:val="24"/>
        </w:rPr>
        <w:t>、平台的管理制度、服务流程等文本；固定办公场所佐证材料（房产证、租赁合同）和相关服务设施、仪器设备清单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华文仿宋" w:hAnsi="华文仿宋" w:eastAsia="华文仿宋"/>
        </w:rPr>
      </w:pPr>
      <w:r>
        <w:rPr>
          <w:rFonts w:ascii="华文仿宋" w:hAnsi="华文仿宋" w:eastAsia="华文仿宋" w:cs="仿宋_GB2312"/>
          <w:bCs/>
          <w:iCs/>
          <w:sz w:val="24"/>
        </w:rPr>
        <w:t>7</w:t>
      </w:r>
      <w:r>
        <w:rPr>
          <w:rFonts w:hint="eastAsia" w:ascii="华文仿宋" w:hAnsi="华文仿宋" w:eastAsia="华文仿宋" w:cs="仿宋_GB2312"/>
          <w:bCs/>
          <w:iCs/>
          <w:sz w:val="24"/>
        </w:rPr>
        <w:t>、申报单位认为可提供的其他材料</w:t>
      </w:r>
    </w:p>
    <w:p>
      <w:pPr>
        <w:spacing w:line="460" w:lineRule="exact"/>
        <w:jc w:val="left"/>
        <w:rPr>
          <w:rFonts w:ascii="华文仿宋" w:hAnsi="华文仿宋" w:eastAsia="华文仿宋" w:cs="黑体"/>
          <w:sz w:val="32"/>
          <w:szCs w:val="32"/>
        </w:rPr>
      </w:pPr>
      <w:r>
        <w:rPr>
          <w:rFonts w:ascii="华文仿宋" w:hAnsi="华文仿宋" w:eastAsia="华文仿宋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申报单位失信人员排查表</w:t>
      </w:r>
    </w:p>
    <w:p>
      <w:pPr>
        <w:jc w:val="center"/>
        <w:rPr>
          <w:rFonts w:ascii="华文仿宋" w:hAnsi="华文仿宋" w:eastAsia="华文仿宋" w:cs="方正小标宋_GBK"/>
          <w:sz w:val="36"/>
          <w:szCs w:val="36"/>
        </w:rPr>
      </w:pPr>
    </w:p>
    <w:tbl>
      <w:tblPr>
        <w:tblStyle w:val="5"/>
        <w:tblW w:w="90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80"/>
        <w:gridCol w:w="1260"/>
        <w:gridCol w:w="331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华文仿宋" w:hAnsi="华文仿宋" w:eastAsia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华文仿宋" w:hAnsi="华文仿宋" w:eastAsia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华文仿宋" w:hAnsi="华文仿宋" w:eastAsia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华文仿宋" w:hAnsi="华文仿宋" w:eastAsia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华文仿宋" w:hAnsi="华文仿宋" w:eastAsia="华文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kern w:val="0"/>
                <w:sz w:val="28"/>
                <w:szCs w:val="28"/>
              </w:rPr>
              <w:t>是否失信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华文仿宋" w:hAnsi="华文仿宋" w:eastAsia="华文仿宋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kern w:val="0"/>
          <w:sz w:val="32"/>
          <w:szCs w:val="32"/>
        </w:rPr>
        <w:t>以上为我单位法定代表人、实际控制人、董事、监事及高级管理人员名单，名单完整、真实、有效。</w:t>
      </w:r>
    </w:p>
    <w:p>
      <w:pPr>
        <w:widowControl/>
        <w:spacing w:line="560" w:lineRule="exact"/>
        <w:ind w:firstLine="640" w:firstLineChars="200"/>
        <w:jc w:val="left"/>
        <w:rPr>
          <w:rFonts w:ascii="华文仿宋" w:hAnsi="华文仿宋" w:eastAsia="华文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华文仿宋" w:hAnsi="华文仿宋" w:eastAsia="华文仿宋"/>
          <w:color w:val="000000"/>
          <w:kern w:val="0"/>
          <w:sz w:val="24"/>
        </w:rPr>
      </w:pPr>
    </w:p>
    <w:p>
      <w:pPr>
        <w:widowControl/>
        <w:spacing w:line="560" w:lineRule="exact"/>
        <w:ind w:right="400" w:firstLine="4160" w:firstLineChars="1300"/>
        <w:rPr>
          <w:rFonts w:ascii="华文仿宋" w:hAnsi="华文仿宋" w:eastAsia="华文仿宋" w:cs="仿宋_GB2312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kern w:val="0"/>
          <w:sz w:val="32"/>
          <w:szCs w:val="32"/>
        </w:rPr>
        <w:t>填报单位（公章）：</w:t>
      </w:r>
    </w:p>
    <w:p>
      <w:pPr>
        <w:widowControl/>
        <w:spacing w:line="560" w:lineRule="exact"/>
        <w:ind w:right="400" w:firstLine="4160" w:firstLineChars="1300"/>
        <w:rPr>
          <w:rFonts w:ascii="华文仿宋" w:hAnsi="华文仿宋" w:eastAsia="华文仿宋" w:cs="仿宋_GB2312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kern w:val="0"/>
          <w:sz w:val="32"/>
          <w:szCs w:val="32"/>
        </w:rPr>
        <w:t>统一社会信用代码：</w:t>
      </w:r>
    </w:p>
    <w:p>
      <w:pPr>
        <w:widowControl/>
        <w:spacing w:line="560" w:lineRule="exact"/>
        <w:ind w:right="400"/>
        <w:rPr>
          <w:rFonts w:ascii="华文仿宋" w:hAnsi="华文仿宋" w:eastAsia="华文仿宋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400" w:firstLine="4800" w:firstLineChars="1500"/>
        <w:rPr>
          <w:rFonts w:hint="eastAsia" w:ascii="华文仿宋" w:hAnsi="华文仿宋" w:eastAsia="华文仿宋" w:cs="仿宋_GB2312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kern w:val="0"/>
          <w:sz w:val="32"/>
          <w:szCs w:val="32"/>
        </w:rPr>
        <w:t>年    月    日</w:t>
      </w:r>
    </w:p>
    <w:p>
      <w:pPr>
        <w:widowControl/>
        <w:spacing w:line="560" w:lineRule="exact"/>
        <w:ind w:right="400" w:firstLine="4800" w:firstLineChars="1500"/>
        <w:rPr>
          <w:rFonts w:hint="eastAsia" w:ascii="华文仿宋" w:hAnsi="华文仿宋" w:eastAsia="华文仿宋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400" w:firstLine="4800" w:firstLineChars="1500"/>
        <w:rPr>
          <w:rFonts w:hint="eastAsia" w:ascii="华文仿宋" w:hAnsi="华文仿宋" w:eastAsia="华文仿宋" w:cs="仿宋_GB2312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587" w:right="1474" w:bottom="147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28.05pt;width:40.15pt;mso-position-horizontal:outside;mso-position-horizontal-relative:margin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sz w:val="28"/>
                    <w:szCs w:val="28"/>
                  </w:rPr>
                  <w:t>- 11 -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left:0pt;margin-top:0pt;height:16pt;width:47.4pt;mso-position-horizontal-relative:margin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QzODZiYWEyYThiYWQ1NWJmODU2NDJhYmE4MWRmODQifQ=="/>
  </w:docVars>
  <w:rsids>
    <w:rsidRoot w:val="5C054D8F"/>
    <w:rsid w:val="00370FE0"/>
    <w:rsid w:val="004E6EBF"/>
    <w:rsid w:val="0059096F"/>
    <w:rsid w:val="00687F3F"/>
    <w:rsid w:val="008E7989"/>
    <w:rsid w:val="00BC6BC1"/>
    <w:rsid w:val="00CC10CD"/>
    <w:rsid w:val="00DA0752"/>
    <w:rsid w:val="01771D5B"/>
    <w:rsid w:val="0275122F"/>
    <w:rsid w:val="0337496F"/>
    <w:rsid w:val="04390EE3"/>
    <w:rsid w:val="055B42DF"/>
    <w:rsid w:val="05B86993"/>
    <w:rsid w:val="06190F4D"/>
    <w:rsid w:val="06F25F81"/>
    <w:rsid w:val="07B45BFB"/>
    <w:rsid w:val="09742F7C"/>
    <w:rsid w:val="0CA535B9"/>
    <w:rsid w:val="0D4D6A15"/>
    <w:rsid w:val="0D5E1CB9"/>
    <w:rsid w:val="10001163"/>
    <w:rsid w:val="10D80401"/>
    <w:rsid w:val="10F52966"/>
    <w:rsid w:val="126D1883"/>
    <w:rsid w:val="132B413A"/>
    <w:rsid w:val="13356166"/>
    <w:rsid w:val="13960D06"/>
    <w:rsid w:val="14EB1BED"/>
    <w:rsid w:val="160E0421"/>
    <w:rsid w:val="16ED47B4"/>
    <w:rsid w:val="176D1F49"/>
    <w:rsid w:val="180224E1"/>
    <w:rsid w:val="18634390"/>
    <w:rsid w:val="18757347"/>
    <w:rsid w:val="188B494D"/>
    <w:rsid w:val="196152E9"/>
    <w:rsid w:val="19A76508"/>
    <w:rsid w:val="19BC2960"/>
    <w:rsid w:val="1AD81468"/>
    <w:rsid w:val="1BA974EF"/>
    <w:rsid w:val="1C380FDF"/>
    <w:rsid w:val="1D7E3D97"/>
    <w:rsid w:val="1D9E642E"/>
    <w:rsid w:val="1EA447FB"/>
    <w:rsid w:val="20BC32B1"/>
    <w:rsid w:val="20BD416F"/>
    <w:rsid w:val="217D46AD"/>
    <w:rsid w:val="21C40A95"/>
    <w:rsid w:val="2217240B"/>
    <w:rsid w:val="23C95987"/>
    <w:rsid w:val="2453754E"/>
    <w:rsid w:val="25034EC9"/>
    <w:rsid w:val="2666570F"/>
    <w:rsid w:val="275B13A9"/>
    <w:rsid w:val="27786E27"/>
    <w:rsid w:val="277B1C41"/>
    <w:rsid w:val="279963F2"/>
    <w:rsid w:val="27DF39CB"/>
    <w:rsid w:val="281C392C"/>
    <w:rsid w:val="281F15B0"/>
    <w:rsid w:val="297E7D49"/>
    <w:rsid w:val="299E3D2E"/>
    <w:rsid w:val="2A7D50F1"/>
    <w:rsid w:val="2AE5754B"/>
    <w:rsid w:val="2B996587"/>
    <w:rsid w:val="2BEF0B9E"/>
    <w:rsid w:val="2CE822BE"/>
    <w:rsid w:val="2DD42F7F"/>
    <w:rsid w:val="2FAC28ED"/>
    <w:rsid w:val="30080034"/>
    <w:rsid w:val="30326EFC"/>
    <w:rsid w:val="30BE0B37"/>
    <w:rsid w:val="317C5EAC"/>
    <w:rsid w:val="325D20BC"/>
    <w:rsid w:val="336632EE"/>
    <w:rsid w:val="33D12052"/>
    <w:rsid w:val="348465D7"/>
    <w:rsid w:val="34CA05CC"/>
    <w:rsid w:val="353115DE"/>
    <w:rsid w:val="35616DB9"/>
    <w:rsid w:val="358B5193"/>
    <w:rsid w:val="35A736FB"/>
    <w:rsid w:val="35C67F79"/>
    <w:rsid w:val="35CE6E2D"/>
    <w:rsid w:val="366156C8"/>
    <w:rsid w:val="3713771A"/>
    <w:rsid w:val="387E298C"/>
    <w:rsid w:val="389B623C"/>
    <w:rsid w:val="394A62C3"/>
    <w:rsid w:val="397156AA"/>
    <w:rsid w:val="39B20020"/>
    <w:rsid w:val="3A6826A3"/>
    <w:rsid w:val="3AC32E01"/>
    <w:rsid w:val="3B2B51B8"/>
    <w:rsid w:val="3C6109FB"/>
    <w:rsid w:val="3C782530"/>
    <w:rsid w:val="3E0A3D82"/>
    <w:rsid w:val="3E422F1D"/>
    <w:rsid w:val="3F9B24F2"/>
    <w:rsid w:val="41BD50A4"/>
    <w:rsid w:val="41D03AE4"/>
    <w:rsid w:val="41D32587"/>
    <w:rsid w:val="43012E27"/>
    <w:rsid w:val="43077056"/>
    <w:rsid w:val="430C4261"/>
    <w:rsid w:val="43A7673B"/>
    <w:rsid w:val="44556E0D"/>
    <w:rsid w:val="45315E04"/>
    <w:rsid w:val="45967968"/>
    <w:rsid w:val="46765DD0"/>
    <w:rsid w:val="469E06AA"/>
    <w:rsid w:val="469E0C05"/>
    <w:rsid w:val="47333C23"/>
    <w:rsid w:val="47E339CF"/>
    <w:rsid w:val="4A0E5C1F"/>
    <w:rsid w:val="4B780BB6"/>
    <w:rsid w:val="4C66239A"/>
    <w:rsid w:val="4C7F71C4"/>
    <w:rsid w:val="4D463C5A"/>
    <w:rsid w:val="4DC43221"/>
    <w:rsid w:val="4EF120B3"/>
    <w:rsid w:val="4FD00101"/>
    <w:rsid w:val="504E1831"/>
    <w:rsid w:val="5060129E"/>
    <w:rsid w:val="506708F8"/>
    <w:rsid w:val="50B33BB9"/>
    <w:rsid w:val="512A00BE"/>
    <w:rsid w:val="52984C3B"/>
    <w:rsid w:val="535C471E"/>
    <w:rsid w:val="53E17C35"/>
    <w:rsid w:val="53E87E70"/>
    <w:rsid w:val="55F94148"/>
    <w:rsid w:val="561B7A15"/>
    <w:rsid w:val="56B56FCD"/>
    <w:rsid w:val="58481BFC"/>
    <w:rsid w:val="58647451"/>
    <w:rsid w:val="589F4631"/>
    <w:rsid w:val="58F60070"/>
    <w:rsid w:val="5918704F"/>
    <w:rsid w:val="59D27B1C"/>
    <w:rsid w:val="59F22DF4"/>
    <w:rsid w:val="5AE17606"/>
    <w:rsid w:val="5AF70A51"/>
    <w:rsid w:val="5C054D8F"/>
    <w:rsid w:val="5DB92518"/>
    <w:rsid w:val="5DEA72F3"/>
    <w:rsid w:val="5DFC7CD0"/>
    <w:rsid w:val="5EC3309E"/>
    <w:rsid w:val="5FF23595"/>
    <w:rsid w:val="60C767CF"/>
    <w:rsid w:val="61445593"/>
    <w:rsid w:val="61C861F6"/>
    <w:rsid w:val="620F48D2"/>
    <w:rsid w:val="62FB6C04"/>
    <w:rsid w:val="63D3192F"/>
    <w:rsid w:val="641A55BD"/>
    <w:rsid w:val="647A67AE"/>
    <w:rsid w:val="648D1ADE"/>
    <w:rsid w:val="650F1C13"/>
    <w:rsid w:val="659F72AD"/>
    <w:rsid w:val="66FF2A46"/>
    <w:rsid w:val="67802CFD"/>
    <w:rsid w:val="68364B21"/>
    <w:rsid w:val="68EC2A31"/>
    <w:rsid w:val="69614925"/>
    <w:rsid w:val="6A0F3EB5"/>
    <w:rsid w:val="6B272423"/>
    <w:rsid w:val="6B2C24BF"/>
    <w:rsid w:val="6C5F6456"/>
    <w:rsid w:val="6E7C0F84"/>
    <w:rsid w:val="6F136673"/>
    <w:rsid w:val="6F7A7990"/>
    <w:rsid w:val="6FB94A59"/>
    <w:rsid w:val="6FC53D14"/>
    <w:rsid w:val="71E01DE7"/>
    <w:rsid w:val="721C73F3"/>
    <w:rsid w:val="72B15318"/>
    <w:rsid w:val="741A1889"/>
    <w:rsid w:val="745C7DF6"/>
    <w:rsid w:val="75C859DF"/>
    <w:rsid w:val="76767F28"/>
    <w:rsid w:val="78872FBC"/>
    <w:rsid w:val="78C8581A"/>
    <w:rsid w:val="79116D2A"/>
    <w:rsid w:val="79C36276"/>
    <w:rsid w:val="7AE95FD6"/>
    <w:rsid w:val="7B5701F6"/>
    <w:rsid w:val="7B922EBF"/>
    <w:rsid w:val="7BBE42F9"/>
    <w:rsid w:val="7BF217AA"/>
    <w:rsid w:val="7C045812"/>
    <w:rsid w:val="7CAC1A99"/>
    <w:rsid w:val="7D83372D"/>
    <w:rsid w:val="7FC97E40"/>
    <w:rsid w:val="7FCF1A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p0"/>
    <w:basedOn w:val="1"/>
    <w:qFormat/>
    <w:uiPriority w:val="99"/>
    <w:pPr>
      <w:widowControl/>
    </w:pPr>
    <w:rPr>
      <w:kern w:val="0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脚 Char"/>
    <w:basedOn w:val="6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1" textRotate="1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6D049-3C86-46C9-B522-7A5AFC0B4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6416</Words>
  <Characters>6680</Characters>
  <Lines>53</Lines>
  <Paragraphs>15</Paragraphs>
  <TotalTime>18</TotalTime>
  <ScaleCrop>false</ScaleCrop>
  <LinksUpToDate>false</LinksUpToDate>
  <CharactersWithSpaces>6911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2021-03-29T03:37:00Z</dcterms:created>
  <dc:creator>lenovo</dc:creator>
  <cp:lastModifiedBy>苏世彬</cp:lastModifiedBy>
  <cp:lastPrinted>2022-05-19T09:04:00Z</cp:lastPrinted>
  <dcterms:modified xsi:type="dcterms:W3CDTF">2022-05-20T01:20:00Z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1E13757A0F8D4A5EA5CE83877E6238FD</vt:lpwstr>
  </property>
</Properties>
</file>