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443F6" w14:textId="77777777" w:rsidR="00D760D8" w:rsidRDefault="000F412D">
      <w:pPr>
        <w:suppressAutoHyphens/>
        <w:adjustRightInd w:val="0"/>
        <w:snapToGrid w:val="0"/>
        <w:spacing w:line="560" w:lineRule="exact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SimHei" w:eastAsia="SimHei" w:hAnsi="SimHei" w:cs="SimHei" w:hint="eastAsia"/>
          <w:sz w:val="32"/>
          <w:szCs w:val="32"/>
        </w:rPr>
        <w:t>附件5</w:t>
      </w:r>
    </w:p>
    <w:p w14:paraId="714FF49E" w14:textId="77777777" w:rsidR="00D760D8" w:rsidRDefault="00D760D8">
      <w:pPr>
        <w:suppressAutoHyphens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23683518" w14:textId="77777777" w:rsidR="00D760D8" w:rsidRPr="00B425C0" w:rsidRDefault="000F412D">
      <w:pPr>
        <w:suppressAutoHyphens/>
        <w:spacing w:line="580" w:lineRule="exact"/>
        <w:jc w:val="center"/>
        <w:rPr>
          <w:rFonts w:ascii="FZXiaoBiaoSong-B05S" w:eastAsia="FZXiaoBiaoSong-B05S" w:hAnsi="方正小标宋简体" w:cs="方正小标宋简体" w:hint="eastAsia"/>
          <w:sz w:val="44"/>
          <w:szCs w:val="44"/>
        </w:rPr>
      </w:pPr>
      <w:r w:rsidRPr="00B425C0">
        <w:rPr>
          <w:rFonts w:ascii="FZXiaoBiaoSong-B05S" w:eastAsia="FZXiaoBiaoSong-B05S" w:hAnsi="方正小标宋简体" w:cs="方正小标宋简体" w:hint="eastAsia"/>
          <w:sz w:val="44"/>
          <w:szCs w:val="44"/>
        </w:rPr>
        <w:t>园区标准化建设项目证明</w:t>
      </w:r>
    </w:p>
    <w:p w14:paraId="6FC993EF" w14:textId="77777777" w:rsidR="00D760D8" w:rsidRDefault="00D760D8">
      <w:pPr>
        <w:suppressAutoHyphens/>
        <w:spacing w:line="560" w:lineRule="exact"/>
        <w:rPr>
          <w:rFonts w:ascii="FangSong_GB2312" w:eastAsia="FangSong_GB2312" w:hAnsi="FangSong_GB2312" w:cs="FangSong_GB2312"/>
          <w:sz w:val="28"/>
          <w:szCs w:val="28"/>
        </w:rPr>
      </w:pPr>
    </w:p>
    <w:p w14:paraId="233D3D33" w14:textId="77777777" w:rsidR="00D760D8" w:rsidRDefault="000F412D">
      <w:pPr>
        <w:suppressAutoHyphens/>
        <w:spacing w:line="560" w:lineRule="exact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>福建省工业和信息化厅：</w:t>
      </w:r>
    </w:p>
    <w:p w14:paraId="7F618D4A" w14:textId="77777777" w:rsidR="00D760D8" w:rsidRDefault="000F412D">
      <w:pPr>
        <w:suppressAutoHyphens/>
        <w:spacing w:line="560" w:lineRule="exact"/>
        <w:ind w:firstLineChars="200" w:firstLine="640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>现有××××××××公司投资建设的“××××××××项目”，项目代码××××××××××××（项目名称与项目代码须与备案证明所载内容一致），计划总投资××亿元，拟申报2025年省重点技术改造项目。该项目位于本园区总体规划范围内，属于园区标准化建设相关基础设施配套项目，将为本园区配套建设×××、×××等基础设施，项目的实施将为本园区的××××起到支持和保障作用。</w:t>
      </w:r>
    </w:p>
    <w:p w14:paraId="5C763FD3" w14:textId="77777777" w:rsidR="00D760D8" w:rsidRDefault="000F412D">
      <w:pPr>
        <w:suppressAutoHyphens/>
        <w:spacing w:line="560" w:lineRule="exact"/>
        <w:ind w:firstLineChars="200" w:firstLine="640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>特此证明</w:t>
      </w:r>
    </w:p>
    <w:p w14:paraId="3F7B69E1" w14:textId="77777777" w:rsidR="00D760D8" w:rsidRDefault="00D760D8">
      <w:pPr>
        <w:suppressAutoHyphens/>
        <w:spacing w:line="560" w:lineRule="exact"/>
        <w:ind w:firstLineChars="200" w:firstLine="640"/>
        <w:rPr>
          <w:rFonts w:ascii="FangSong_GB2312" w:eastAsia="FangSong_GB2312" w:hAnsi="FangSong_GB2312" w:cs="FangSong_GB2312"/>
          <w:sz w:val="32"/>
          <w:szCs w:val="32"/>
        </w:rPr>
      </w:pPr>
    </w:p>
    <w:p w14:paraId="7C99A99D" w14:textId="77777777" w:rsidR="00D760D8" w:rsidRDefault="000F412D">
      <w:pPr>
        <w:suppressAutoHyphens/>
        <w:spacing w:line="560" w:lineRule="exact"/>
        <w:ind w:firstLineChars="200" w:firstLine="640"/>
        <w:jc w:val="right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>××××园区管理委员会</w:t>
      </w:r>
    </w:p>
    <w:p w14:paraId="2E0CD3D0" w14:textId="77777777" w:rsidR="00D760D8" w:rsidRDefault="000F412D">
      <w:pPr>
        <w:suppressAutoHyphens/>
        <w:spacing w:line="560" w:lineRule="exact"/>
        <w:ind w:firstLineChars="200" w:firstLine="640"/>
        <w:jc w:val="center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 xml:space="preserve">                              2025年×月×日</w:t>
      </w:r>
    </w:p>
    <w:p w14:paraId="3D269C11" w14:textId="77777777" w:rsidR="00D760D8" w:rsidRDefault="00D760D8">
      <w:pPr>
        <w:suppressAutoHyphens/>
        <w:spacing w:line="560" w:lineRule="exact"/>
        <w:rPr>
          <w:rFonts w:ascii="FangSong_GB2312" w:eastAsia="FangSong_GB2312" w:hAnsi="FangSong_GB2312" w:cs="FangSong_GB2312"/>
          <w:sz w:val="28"/>
          <w:szCs w:val="28"/>
        </w:rPr>
      </w:pPr>
    </w:p>
    <w:p w14:paraId="0D3E1949" w14:textId="77777777" w:rsidR="00D760D8" w:rsidRDefault="00D760D8">
      <w:pPr>
        <w:suppressAutoHyphens/>
        <w:rPr>
          <w:rFonts w:ascii="FangSong_GB2312" w:eastAsia="FangSong_GB2312" w:hAnsi="FangSong_GB2312" w:cs="FangSong_GB2312"/>
          <w:sz w:val="24"/>
        </w:rPr>
      </w:pPr>
    </w:p>
    <w:p w14:paraId="225CC895" w14:textId="77777777" w:rsidR="00D760D8" w:rsidRDefault="00D760D8">
      <w:pPr>
        <w:suppressAutoHyphens/>
        <w:rPr>
          <w:rFonts w:ascii="FangSong_GB2312" w:eastAsia="FangSong_GB2312" w:hAnsi="FangSong_GB2312" w:cs="FangSong_GB2312"/>
          <w:sz w:val="24"/>
        </w:rPr>
      </w:pPr>
    </w:p>
    <w:p w14:paraId="5C87C568" w14:textId="77777777" w:rsidR="00D760D8" w:rsidRDefault="00D760D8">
      <w:pPr>
        <w:suppressAutoHyphens/>
        <w:rPr>
          <w:rFonts w:ascii="FangSong_GB2312" w:eastAsia="FangSong_GB2312" w:hAnsi="FangSong_GB2312" w:cs="FangSong_GB2312"/>
          <w:sz w:val="24"/>
        </w:rPr>
      </w:pPr>
    </w:p>
    <w:p w14:paraId="5FAD1958" w14:textId="77777777" w:rsidR="00D760D8" w:rsidRDefault="00D760D8">
      <w:pPr>
        <w:suppressAutoHyphens/>
        <w:rPr>
          <w:rFonts w:ascii="FangSong_GB2312" w:eastAsia="FangSong_GB2312" w:hAnsi="FangSong_GB2312" w:cs="FangSong_GB2312"/>
          <w:sz w:val="24"/>
        </w:rPr>
      </w:pPr>
    </w:p>
    <w:p w14:paraId="0EB23AC2" w14:textId="77777777" w:rsidR="00D760D8" w:rsidRDefault="00D760D8">
      <w:pPr>
        <w:suppressAutoHyphens/>
        <w:rPr>
          <w:rFonts w:ascii="FangSong_GB2312" w:eastAsia="FangSong_GB2312" w:hAnsi="FangSong_GB2312" w:cs="FangSong_GB2312"/>
          <w:sz w:val="24"/>
        </w:rPr>
      </w:pPr>
    </w:p>
    <w:p w14:paraId="6684ECA1" w14:textId="77777777" w:rsidR="00D760D8" w:rsidRDefault="00D760D8">
      <w:pPr>
        <w:suppressAutoHyphens/>
        <w:rPr>
          <w:rFonts w:ascii="FangSong_GB2312" w:eastAsia="FangSong_GB2312" w:hAnsi="FangSong_GB2312" w:cs="FangSong_GB2312"/>
          <w:sz w:val="24"/>
        </w:rPr>
      </w:pPr>
    </w:p>
    <w:p w14:paraId="1476D99F" w14:textId="41926A75" w:rsidR="00D760D8" w:rsidRDefault="00D760D8">
      <w:pPr>
        <w:suppressAutoHyphens/>
        <w:rPr>
          <w:rFonts w:ascii="FangSong_GB2312" w:eastAsia="FangSong_GB2312" w:hAnsi="FangSong_GB2312" w:cs="FangSong_GB2312"/>
          <w:sz w:val="24"/>
        </w:rPr>
      </w:pPr>
    </w:p>
    <w:p w14:paraId="290AEBD6" w14:textId="230648B6" w:rsidR="00652E3A" w:rsidRDefault="00652E3A" w:rsidP="00652E3A">
      <w:pPr>
        <w:pStyle w:val="2"/>
      </w:pPr>
    </w:p>
    <w:p w14:paraId="43202B09" w14:textId="441FC598" w:rsidR="00652E3A" w:rsidRDefault="00652E3A" w:rsidP="00652E3A">
      <w:pPr>
        <w:pStyle w:val="6"/>
      </w:pPr>
    </w:p>
    <w:p w14:paraId="11EC4372" w14:textId="77777777" w:rsidR="00652E3A" w:rsidRPr="00652E3A" w:rsidRDefault="00652E3A" w:rsidP="00652E3A"/>
    <w:p w14:paraId="2E876947" w14:textId="77777777" w:rsidR="00D760D8" w:rsidRDefault="000F412D">
      <w:pPr>
        <w:suppressAutoHyphens/>
        <w:rPr>
          <w:rFonts w:ascii="FangSong_GB2312" w:eastAsia="FangSong_GB2312" w:hAnsi="FangSong_GB2312" w:cs="FangSong_GB2312"/>
          <w:sz w:val="24"/>
        </w:rPr>
      </w:pPr>
      <w:r>
        <w:rPr>
          <w:rFonts w:ascii="FangSong_GB2312" w:eastAsia="FangSong_GB2312" w:hAnsi="FangSong_GB2312" w:cs="FangSong_GB2312" w:hint="eastAsia"/>
          <w:sz w:val="24"/>
        </w:rPr>
        <w:t>注：</w:t>
      </w:r>
      <w:proofErr w:type="gramStart"/>
      <w:r>
        <w:rPr>
          <w:rFonts w:ascii="FangSong_GB2312" w:eastAsia="FangSong_GB2312" w:hAnsi="FangSong_GB2312" w:cs="FangSong_GB2312" w:hint="eastAsia"/>
          <w:sz w:val="24"/>
        </w:rPr>
        <w:t>本证明</w:t>
      </w:r>
      <w:proofErr w:type="gramEnd"/>
      <w:r>
        <w:rPr>
          <w:rFonts w:ascii="FangSong_GB2312" w:eastAsia="FangSong_GB2312" w:hAnsi="FangSong_GB2312" w:cs="FangSong_GB2312" w:hint="eastAsia"/>
          <w:sz w:val="24"/>
        </w:rPr>
        <w:t>须经县级以上人民政府批准设立的工业（产业）园区管理机构盖章方为有效。</w:t>
      </w:r>
    </w:p>
    <w:p w14:paraId="1BDE8B55" w14:textId="77777777" w:rsidR="00D760D8" w:rsidRDefault="00D760D8">
      <w:pPr>
        <w:suppressAutoHyphens/>
        <w:rPr>
          <w:rFonts w:ascii="FangSong_GB2312" w:eastAsia="FangSong_GB2312" w:hAnsi="FangSong_GB2312" w:cs="FangSong_GB2312"/>
          <w:sz w:val="24"/>
        </w:rPr>
      </w:pPr>
    </w:p>
    <w:p w14:paraId="4393FABE" w14:textId="77777777" w:rsidR="00D760D8" w:rsidRDefault="00D760D8">
      <w:pPr>
        <w:pStyle w:val="a4"/>
        <w:spacing w:after="0"/>
        <w:ind w:firstLineChars="0" w:firstLine="0"/>
        <w:jc w:val="left"/>
      </w:pPr>
    </w:p>
    <w:sectPr w:rsidR="00D760D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7B807" w14:textId="77777777" w:rsidR="005D6440" w:rsidRDefault="005D6440">
      <w:r>
        <w:separator/>
      </w:r>
    </w:p>
  </w:endnote>
  <w:endnote w:type="continuationSeparator" w:id="0">
    <w:p w14:paraId="54CBC9CA" w14:textId="77777777" w:rsidR="005D6440" w:rsidRDefault="005D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"/>
    <w:charset w:val="86"/>
    <w:family w:val="auto"/>
    <w:pitch w:val="default"/>
    <w:sig w:usb0="00000001" w:usb1="080E0000" w:usb2="00000000" w:usb3="00000000" w:csb0="00040000" w:csb1="00000000"/>
  </w:font>
  <w:font w:name="FZXiaoBiaoSong-B05S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7348097"/>
      <w:docPartObj>
        <w:docPartGallery w:val="Page Numbers (Bottom of Page)"/>
        <w:docPartUnique/>
      </w:docPartObj>
    </w:sdtPr>
    <w:sdtEndPr/>
    <w:sdtContent>
      <w:p w14:paraId="07D55BFA" w14:textId="0123A90C" w:rsidR="001603E5" w:rsidRDefault="001603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E22A45F" w14:textId="60145A34" w:rsidR="00D760D8" w:rsidRDefault="00D760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3DE16" w14:textId="77777777" w:rsidR="005D6440" w:rsidRDefault="005D6440">
      <w:r>
        <w:separator/>
      </w:r>
    </w:p>
  </w:footnote>
  <w:footnote w:type="continuationSeparator" w:id="0">
    <w:p w14:paraId="557E090A" w14:textId="77777777" w:rsidR="005D6440" w:rsidRDefault="005D6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FiMDA3ZjRiYTNiN2VhODJlOGE1ZDBjOWY3ZTNmNWIifQ=="/>
  </w:docVars>
  <w:rsids>
    <w:rsidRoot w:val="1BC90B2C"/>
    <w:rsid w:val="E97ECE4F"/>
    <w:rsid w:val="00025D14"/>
    <w:rsid w:val="000268E3"/>
    <w:rsid w:val="000C6921"/>
    <w:rsid w:val="000F412D"/>
    <w:rsid w:val="001603E5"/>
    <w:rsid w:val="00175C57"/>
    <w:rsid w:val="00294F38"/>
    <w:rsid w:val="00370948"/>
    <w:rsid w:val="005D6440"/>
    <w:rsid w:val="00652E3A"/>
    <w:rsid w:val="008057BE"/>
    <w:rsid w:val="00856CBA"/>
    <w:rsid w:val="00925485"/>
    <w:rsid w:val="00B425C0"/>
    <w:rsid w:val="00BB0631"/>
    <w:rsid w:val="00C84000"/>
    <w:rsid w:val="00CA7A39"/>
    <w:rsid w:val="00D760D8"/>
    <w:rsid w:val="00DE5562"/>
    <w:rsid w:val="00E11B9E"/>
    <w:rsid w:val="1BC90B2C"/>
    <w:rsid w:val="2C2C3639"/>
    <w:rsid w:val="39363667"/>
    <w:rsid w:val="42D82300"/>
    <w:rsid w:val="7FD6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12CC9B"/>
  <w15:docId w15:val="{5135D9C3-C756-4BD1-A3F9-FB348C27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uiPriority="9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next w:val="6"/>
    <w:uiPriority w:val="99"/>
    <w:qFormat/>
    <w:pPr>
      <w:widowControl w:val="0"/>
      <w:ind w:firstLineChars="200" w:firstLine="420"/>
      <w:jc w:val="both"/>
    </w:pPr>
    <w:rPr>
      <w:rFonts w:ascii="Calibri" w:eastAsia="SimSun" w:hAnsi="Calibri" w:cs="Times New Roman"/>
      <w:kern w:val="2"/>
      <w:sz w:val="21"/>
      <w:szCs w:val="24"/>
    </w:rPr>
  </w:style>
  <w:style w:type="paragraph" w:styleId="6">
    <w:name w:val="index 6"/>
    <w:next w:val="a"/>
    <w:uiPriority w:val="99"/>
    <w:unhideWhenUsed/>
    <w:qFormat/>
    <w:pPr>
      <w:widowControl w:val="0"/>
      <w:ind w:left="2100"/>
      <w:jc w:val="both"/>
    </w:pPr>
    <w:rPr>
      <w:rFonts w:ascii="Times New Roman" w:eastAsia="SimSun" w:hAnsi="Times New Roman" w:cs="Times New Roman"/>
      <w:kern w:val="2"/>
      <w:sz w:val="21"/>
      <w:szCs w:val="24"/>
    </w:rPr>
  </w:style>
  <w:style w:type="paragraph" w:styleId="a3">
    <w:name w:val="Body Text"/>
    <w:basedOn w:val="a"/>
    <w:next w:val="a4"/>
    <w:qFormat/>
    <w:pPr>
      <w:spacing w:after="120"/>
    </w:pPr>
    <w:rPr>
      <w:rFonts w:ascii="Times New Roman" w:hAnsi="Times New Roman"/>
    </w:rPr>
  </w:style>
  <w:style w:type="paragraph" w:styleId="a4">
    <w:name w:val="Body Text First Indent"/>
    <w:basedOn w:val="a3"/>
    <w:qFormat/>
    <w:pPr>
      <w:ind w:firstLineChars="100" w:firstLine="420"/>
    </w:pPr>
    <w:rPr>
      <w:rFonts w:ascii="Calibri" w:hAnsi="Calibri"/>
      <w:kern w:val="0"/>
      <w:sz w:val="20"/>
      <w:szCs w:val="20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脚 字符"/>
    <w:basedOn w:val="a0"/>
    <w:link w:val="a5"/>
    <w:uiPriority w:val="99"/>
    <w:rsid w:val="001603E5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WPS_1479222081</dc:creator>
  <cp:lastModifiedBy>GFaC</cp:lastModifiedBy>
  <cp:revision>16</cp:revision>
  <cp:lastPrinted>2025-02-05T03:26:00Z</cp:lastPrinted>
  <dcterms:created xsi:type="dcterms:W3CDTF">2022-11-14T17:47:00Z</dcterms:created>
  <dcterms:modified xsi:type="dcterms:W3CDTF">2025-02-06T07:32:00Z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251A694571E34A01B461DDC6BB55DCD1_13</vt:lpwstr>
  </property>
  <property fmtid="{D5CDD505-2E9C-101B-9397-08002B2CF9AE}" pid="4" name="KSOTemplateDocerSaveRecord">
    <vt:lpwstr>eyJoZGlkIjoiYmQ3NjQxYmZmN2ZkODIxYWNiNTEzMzQyMTZmNzQ1MmMiLCJ1c2VySWQiOiI0ODkwNzU1NDIifQ==</vt:lpwstr>
  </property>
</Properties>
</file>