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10</w:t>
      </w:r>
    </w:p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泉州市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服务型制造专项资金项目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推荐汇总表</w:t>
      </w:r>
    </w:p>
    <w:p>
      <w:pP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表1：项目（一）-（五），（八）</w:t>
      </w: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推荐单位（盖章）：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联系人：     联系电话：</w:t>
      </w:r>
    </w:p>
    <w:tbl>
      <w:tblPr>
        <w:tblStyle w:val="10"/>
        <w:tblW w:w="98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626"/>
        <w:gridCol w:w="2320"/>
        <w:gridCol w:w="2063"/>
        <w:gridCol w:w="1237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申报项目名称</w:t>
            </w:r>
          </w:p>
        </w:tc>
        <w:tc>
          <w:tcPr>
            <w:tcW w:w="2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申报类别</w:t>
            </w:r>
          </w:p>
        </w:tc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如：工业设计奖项奖励项目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>
      <w:pPr>
        <w:jc w:val="left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jc w:val="left"/>
        <w:rPr>
          <w:rFonts w:hint="default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表2：项目（六）</w:t>
      </w:r>
      <w:r>
        <w:rPr>
          <w:rFonts w:hint="eastAsia" w:ascii="仿宋_GB2312" w:hAnsi="仿宋_GB2312" w:eastAsia="仿宋_GB2312" w:cs="仿宋_GB2312"/>
          <w:b/>
          <w:bCs/>
          <w:kern w:val="2"/>
          <w:sz w:val="21"/>
          <w:szCs w:val="24"/>
          <w:lang w:val="en-US" w:eastAsia="zh-CN" w:bidi="ar-SA"/>
        </w:rPr>
        <w:t>泉州市服务型制造示范</w:t>
      </w:r>
    </w:p>
    <w:p/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cs="仿宋_GB2312"/>
          <w:b/>
          <w:bCs/>
          <w:kern w:val="2"/>
          <w:sz w:val="21"/>
          <w:szCs w:val="24"/>
          <w:lang w:val="en-US" w:eastAsia="zh-CN" w:bidi="ar-SA"/>
        </w:rPr>
        <w:t>A：</w:t>
      </w:r>
      <w:r>
        <w:rPr>
          <w:rFonts w:hint="eastAsia" w:ascii="仿宋_GB2312" w:hAnsi="仿宋_GB2312" w:eastAsia="仿宋_GB2312" w:cs="仿宋_GB2312"/>
          <w:b/>
          <w:bCs/>
          <w:kern w:val="2"/>
          <w:sz w:val="21"/>
          <w:szCs w:val="24"/>
          <w:lang w:val="en-US" w:eastAsia="zh-CN" w:bidi="ar-SA"/>
        </w:rPr>
        <w:t>泉州市服务型制造示范企业</w:t>
      </w:r>
    </w:p>
    <w:p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推荐单位（盖章）：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                                           联系人：                联系电话：</w:t>
      </w:r>
    </w:p>
    <w:tbl>
      <w:tblPr>
        <w:tblStyle w:val="10"/>
        <w:tblW w:w="152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148"/>
        <w:gridCol w:w="1024"/>
        <w:gridCol w:w="1148"/>
        <w:gridCol w:w="1287"/>
        <w:gridCol w:w="896"/>
        <w:gridCol w:w="1008"/>
        <w:gridCol w:w="854"/>
        <w:gridCol w:w="1008"/>
        <w:gridCol w:w="728"/>
        <w:gridCol w:w="728"/>
        <w:gridCol w:w="938"/>
        <w:gridCol w:w="1159"/>
        <w:gridCol w:w="1008"/>
        <w:gridCol w:w="883"/>
        <w:gridCol w:w="1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服务模式</w:t>
            </w:r>
          </w:p>
        </w:tc>
        <w:tc>
          <w:tcPr>
            <w:tcW w:w="73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2024经济指标（万元、%）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2024年服务型制造项目数量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主营业务收入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主营业务收入增长率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综合服务收入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综合服务收入占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主营业务收入比例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净利润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净利润增长率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税金总额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研发设计投入比例</w:t>
            </w: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cs="仿宋_GB2312"/>
          <w:b/>
          <w:bCs/>
          <w:kern w:val="2"/>
          <w:sz w:val="21"/>
          <w:szCs w:val="24"/>
          <w:lang w:val="en-US" w:eastAsia="zh-CN" w:bidi="ar-SA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cs="仿宋_GB2312"/>
          <w:b/>
          <w:bCs/>
          <w:kern w:val="2"/>
          <w:sz w:val="21"/>
          <w:szCs w:val="24"/>
          <w:lang w:val="en-US" w:eastAsia="zh-CN" w:bidi="ar-SA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cs="仿宋_GB2312"/>
          <w:b/>
          <w:bCs/>
          <w:kern w:val="2"/>
          <w:sz w:val="21"/>
          <w:szCs w:val="24"/>
          <w:lang w:val="en-US" w:eastAsia="zh-CN" w:bidi="ar-SA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cs="仿宋_GB2312"/>
          <w:b/>
          <w:bCs/>
          <w:kern w:val="2"/>
          <w:sz w:val="21"/>
          <w:szCs w:val="24"/>
          <w:lang w:val="en-US" w:eastAsia="zh-CN" w:bidi="ar-SA"/>
        </w:rPr>
      </w:pPr>
    </w:p>
    <w:p>
      <w:pPr>
        <w:pStyle w:val="2"/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 w:ascii="仿宋_GB2312" w:hAnsi="仿宋_GB2312" w:cs="仿宋_GB2312"/>
          <w:b/>
          <w:bCs/>
          <w:kern w:val="2"/>
          <w:sz w:val="21"/>
          <w:szCs w:val="24"/>
          <w:lang w:val="en-US" w:eastAsia="zh-CN" w:bidi="ar-SA"/>
        </w:rPr>
        <w:t>B:</w:t>
      </w:r>
      <w:r>
        <w:rPr>
          <w:rFonts w:hint="eastAsia" w:ascii="仿宋_GB2312" w:hAnsi="仿宋_GB2312" w:eastAsia="仿宋_GB2312" w:cs="仿宋_GB2312"/>
          <w:b/>
          <w:bCs/>
          <w:kern w:val="2"/>
          <w:sz w:val="21"/>
          <w:szCs w:val="24"/>
          <w:lang w:val="en-US" w:eastAsia="zh-CN" w:bidi="ar-SA"/>
        </w:rPr>
        <w:t>泉州市服务型制造公共服务平台</w:t>
      </w:r>
    </w:p>
    <w:p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推荐单位（盖章）：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                                           联系人：                联系电话：</w:t>
      </w:r>
    </w:p>
    <w:tbl>
      <w:tblPr>
        <w:tblStyle w:val="10"/>
        <w:tblpPr w:leftFromText="180" w:rightFromText="180" w:vertAnchor="text" w:horzAnchor="page" w:tblpXSpec="center" w:tblpY="588"/>
        <w:tblOverlap w:val="never"/>
        <w:tblW w:w="157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981"/>
        <w:gridCol w:w="794"/>
        <w:gridCol w:w="976"/>
        <w:gridCol w:w="937"/>
        <w:gridCol w:w="715"/>
        <w:gridCol w:w="937"/>
        <w:gridCol w:w="781"/>
        <w:gridCol w:w="789"/>
        <w:gridCol w:w="798"/>
        <w:gridCol w:w="937"/>
        <w:gridCol w:w="755"/>
        <w:gridCol w:w="813"/>
        <w:gridCol w:w="659"/>
        <w:gridCol w:w="723"/>
        <w:gridCol w:w="940"/>
        <w:gridCol w:w="1100"/>
        <w:gridCol w:w="790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平台名称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平台类型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平台开通时间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2024年度服务制造企业数量</w:t>
            </w:r>
          </w:p>
        </w:tc>
        <w:tc>
          <w:tcPr>
            <w:tcW w:w="48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2024年经济指标（%、万元）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2024年开展服务型制造活动场次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从业人员数量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本科和中级及以上职称人员数量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本科和中级及以上职称人员数量占总人数比例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总额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资产负债率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主营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税金总额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净利润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净利润增长率</w:t>
            </w: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 w:cs="Times New Roman"/>
          <w:b/>
          <w:bCs/>
          <w:lang w:eastAsia="zh-CN"/>
        </w:rPr>
      </w:pPr>
    </w:p>
    <w:p>
      <w:pPr>
        <w:pStyle w:val="2"/>
        <w:ind w:left="0" w:leftChars="0" w:firstLine="0" w:firstLineChars="0"/>
        <w:rPr>
          <w:rFonts w:hint="default" w:cs="Times New Roman"/>
          <w:b/>
          <w:bCs/>
          <w:lang w:val="en-US" w:eastAsia="zh-CN"/>
        </w:rPr>
      </w:pPr>
      <w:bookmarkStart w:id="0" w:name="_GoBack"/>
      <w:bookmarkEnd w:id="0"/>
      <w:r>
        <w:rPr>
          <w:rFonts w:hint="eastAsia" w:cs="Times New Roman"/>
          <w:b/>
          <w:bCs/>
          <w:lang w:eastAsia="zh-CN"/>
        </w:rPr>
        <w:t>表</w:t>
      </w:r>
      <w:r>
        <w:rPr>
          <w:rFonts w:hint="eastAsia" w:cs="Times New Roman"/>
          <w:b/>
          <w:bCs/>
          <w:lang w:val="en-US" w:eastAsia="zh-CN"/>
        </w:rPr>
        <w:t>3</w:t>
      </w:r>
      <w:r>
        <w:rPr>
          <w:rFonts w:hint="eastAsia" w:cs="Times New Roman"/>
          <w:b/>
          <w:bCs/>
          <w:lang w:eastAsia="zh-CN"/>
        </w:rPr>
        <w:t>工业设计中心</w:t>
      </w:r>
    </w:p>
    <w:p>
      <w:pPr>
        <w:spacing w:line="600" w:lineRule="exact"/>
        <w:rPr>
          <w:color w:val="000000"/>
        </w:rPr>
      </w:pPr>
    </w:p>
    <w:tbl>
      <w:tblPr>
        <w:tblStyle w:val="10"/>
        <w:tblW w:w="14640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927"/>
        <w:gridCol w:w="927"/>
        <w:gridCol w:w="682"/>
        <w:gridCol w:w="1045"/>
        <w:gridCol w:w="560"/>
        <w:gridCol w:w="560"/>
        <w:gridCol w:w="794"/>
        <w:gridCol w:w="439"/>
        <w:gridCol w:w="447"/>
        <w:gridCol w:w="587"/>
        <w:gridCol w:w="533"/>
        <w:gridCol w:w="560"/>
        <w:gridCol w:w="560"/>
        <w:gridCol w:w="504"/>
        <w:gridCol w:w="616"/>
        <w:gridCol w:w="322"/>
        <w:gridCol w:w="238"/>
        <w:gridCol w:w="240"/>
        <w:gridCol w:w="320"/>
        <w:gridCol w:w="176"/>
        <w:gridCol w:w="384"/>
        <w:gridCol w:w="183"/>
        <w:gridCol w:w="377"/>
        <w:gridCol w:w="190"/>
        <w:gridCol w:w="370"/>
        <w:gridCol w:w="197"/>
        <w:gridCol w:w="709"/>
        <w:gridCol w:w="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40" w:type="dxa"/>
            <w:gridSpan w:val="2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推荐单位：（公章）                                                             联系人：                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4640" w:type="dxa"/>
            <w:gridSpan w:val="2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单位：万元、项、%、人、㎡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64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一、企业工业设计中心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序号</w:t>
            </w:r>
          </w:p>
        </w:tc>
        <w:tc>
          <w:tcPr>
            <w:tcW w:w="696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企业基本情况</w:t>
            </w:r>
          </w:p>
        </w:tc>
        <w:tc>
          <w:tcPr>
            <w:tcW w:w="7213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工业设计中心情况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9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9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6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主要产品名称</w:t>
            </w:r>
          </w:p>
        </w:tc>
        <w:tc>
          <w:tcPr>
            <w:tcW w:w="29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上年度指标</w:t>
            </w: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专利情况</w:t>
            </w:r>
          </w:p>
        </w:tc>
        <w:tc>
          <w:tcPr>
            <w:tcW w:w="5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成立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时间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场所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面积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资产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总额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人员情况</w:t>
            </w:r>
          </w:p>
        </w:tc>
        <w:tc>
          <w:tcPr>
            <w:tcW w:w="9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投入情况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运行情况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设计成果获奖数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近两年内获得国内外授权专利（含版权）数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相关研究试验仪器设备软硬件原值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9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营业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收入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利税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总额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利润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总额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R&amp;D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支出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申请数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授权数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发明专利数</w:t>
            </w:r>
          </w:p>
        </w:tc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工业设计从业人数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其中：具有泉州市高层次人才、本科、技师、中级专业技术职务以上人数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上年度投入总额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占企业R&amp;D比重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承担工业设计项目数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其中产业化项目数</w:t>
            </w: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64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</w:rPr>
              <w:t>二、工业设计企业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9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主要服务领域</w:t>
            </w:r>
          </w:p>
        </w:tc>
        <w:tc>
          <w:tcPr>
            <w:tcW w:w="6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10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场所面积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资产总额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工业设计从业人数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其中：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具有泉州高层次人才本科、技师、和中级专业技术以上人数</w:t>
            </w:r>
          </w:p>
        </w:tc>
        <w:tc>
          <w:tcPr>
            <w:tcW w:w="25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上年度指标</w:t>
            </w:r>
          </w:p>
        </w:tc>
        <w:tc>
          <w:tcPr>
            <w:tcW w:w="448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工业设计成果</w:t>
            </w:r>
          </w:p>
        </w:tc>
        <w:tc>
          <w:tcPr>
            <w:tcW w:w="16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相关研究试验仪器设备软硬件原值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上年度营业收入</w:t>
            </w:r>
          </w:p>
        </w:tc>
        <w:tc>
          <w:tcPr>
            <w:tcW w:w="4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其中设计服务收入</w:t>
            </w:r>
          </w:p>
        </w:tc>
        <w:tc>
          <w:tcPr>
            <w:tcW w:w="5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占比</w:t>
            </w:r>
          </w:p>
        </w:tc>
        <w:tc>
          <w:tcPr>
            <w:tcW w:w="5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利税总额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利润总额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项目完成数</w:t>
            </w:r>
          </w:p>
        </w:tc>
        <w:tc>
          <w:tcPr>
            <w:tcW w:w="5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承担服务外包数</w:t>
            </w:r>
          </w:p>
        </w:tc>
        <w:tc>
          <w:tcPr>
            <w:tcW w:w="17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专利情况</w:t>
            </w: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设计成果获奖数</w:t>
            </w: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转客户产业化数目数</w:t>
            </w: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自行产业化项目数</w:t>
            </w:r>
          </w:p>
        </w:tc>
        <w:tc>
          <w:tcPr>
            <w:tcW w:w="1640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9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9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申请数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授权数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发明专利数</w:t>
            </w:r>
          </w:p>
        </w:tc>
        <w:tc>
          <w:tcPr>
            <w:tcW w:w="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164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</w:rPr>
            </w:pPr>
          </w:p>
        </w:tc>
      </w:tr>
    </w:tbl>
    <w:p/>
    <w:sectPr>
      <w:headerReference r:id="rId9" w:type="default"/>
      <w:footerReference r:id="rId10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ECC1C2-BA6A-4731-9B6F-D9A49194D63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663B893-5E15-4331-A3E3-2004A161F45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D908593-D256-41D5-BD9B-CE853DEAF70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7DBDEB95-9189-4B1D-8FD2-8F6EA3FACB9D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- 57 -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- 57 -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- 58 -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- 58 -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2B481B27"/>
    <w:rsid w:val="03230F34"/>
    <w:rsid w:val="05BF1B7D"/>
    <w:rsid w:val="07E61182"/>
    <w:rsid w:val="195F7C30"/>
    <w:rsid w:val="26D8294B"/>
    <w:rsid w:val="2B481B27"/>
    <w:rsid w:val="3C682428"/>
    <w:rsid w:val="44E32791"/>
    <w:rsid w:val="62184EFE"/>
    <w:rsid w:val="6A1A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156" w:beforeLines="50" w:beforeAutospacing="0" w:after="156" w:afterLines="50" w:afterAutospacing="0"/>
      <w:outlineLvl w:val="1"/>
    </w:pPr>
    <w:rPr>
      <w:rFonts w:hAnsi="Cambria" w:eastAsia="楷体_GB2312"/>
      <w:b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line="600" w:lineRule="exact"/>
      <w:ind w:firstLine="420" w:firstLineChars="200"/>
    </w:pPr>
    <w:rPr>
      <w:rFonts w:eastAsia="仿宋_GB231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"/>
    <w:basedOn w:val="1"/>
    <w:next w:val="1"/>
    <w:qFormat/>
    <w:uiPriority w:val="0"/>
    <w:pPr>
      <w:spacing w:after="120"/>
      <w:ind w:firstLine="880" w:firstLineChars="200"/>
    </w:pPr>
    <w:rPr>
      <w:rFonts w:ascii="Times New Roman" w:hAnsi="Times New Roman" w:eastAsia="仿宋_GB2312" w:cs="Times New Roman"/>
      <w:sz w:val="3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"/>
    <w:basedOn w:val="5"/>
    <w:qFormat/>
    <w:uiPriority w:val="99"/>
    <w:pPr>
      <w:widowControl w:val="0"/>
      <w:spacing w:line="500" w:lineRule="exact"/>
      <w:ind w:firstLine="420"/>
      <w:jc w:val="center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customStyle="1" w:styleId="12">
    <w:name w:val="p0"/>
    <w:basedOn w:val="1"/>
    <w:qFormat/>
    <w:uiPriority w:val="99"/>
    <w:pPr>
      <w:widowControl/>
    </w:pPr>
    <w:rPr>
      <w:kern w:val="0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paragraph" w:customStyle="1" w:styleId="1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2025-03-13T01:48:00Z</dcterms:created>
  <dc:creator>ㅤㅤ</dc:creator>
  <cp:lastModifiedBy>ㅤㅤ</cp:lastModifiedBy>
  <dcterms:modified xsi:type="dcterms:W3CDTF">2025-03-13T01:59:24Z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00DDABBDA1C34F0A89D7DB3C313AEE9B_13</vt:lpwstr>
  </property>
</Properties>
</file>