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33A72" w14:textId="3B57A58F" w:rsidR="00960C5D" w:rsidRPr="00C83D57" w:rsidRDefault="00C83D57" w:rsidP="00C83D57">
      <w:pPr>
        <w:spacing w:line="580" w:lineRule="exact"/>
        <w:rPr>
          <w:rFonts w:ascii="黑体" w:eastAsia="黑体" w:hAnsi="黑体"/>
          <w:sz w:val="32"/>
          <w:szCs w:val="32"/>
        </w:rPr>
      </w:pPr>
      <w:bookmarkStart w:id="0" w:name="_Hlk155798867"/>
      <w:r w:rsidRPr="00C83D57">
        <w:rPr>
          <w:rFonts w:ascii="黑体" w:eastAsia="黑体" w:hAnsi="黑体" w:hint="eastAsia"/>
          <w:sz w:val="32"/>
          <w:szCs w:val="32"/>
        </w:rPr>
        <w:t>附件</w:t>
      </w:r>
    </w:p>
    <w:p w14:paraId="3BFA5493" w14:textId="77777777" w:rsidR="00C83D57" w:rsidRPr="007946EF" w:rsidRDefault="00C83D57" w:rsidP="00C83D57">
      <w:pPr>
        <w:spacing w:line="580" w:lineRule="exact"/>
        <w:rPr>
          <w:rFonts w:ascii="方正小标宋简体" w:eastAsia="方正小标宋简体" w:hAnsi="仿宋" w:hint="eastAsia"/>
          <w:sz w:val="44"/>
          <w:szCs w:val="44"/>
        </w:rPr>
      </w:pPr>
    </w:p>
    <w:p w14:paraId="4C2EA809" w14:textId="73B9B98C" w:rsidR="00960C5D" w:rsidRPr="007946EF" w:rsidRDefault="00806BE6">
      <w:pPr>
        <w:spacing w:line="580" w:lineRule="exact"/>
        <w:jc w:val="center"/>
        <w:rPr>
          <w:rFonts w:ascii="方正小标宋简体" w:eastAsia="方正小标宋简体" w:hAnsi="仿宋"/>
          <w:sz w:val="44"/>
          <w:szCs w:val="44"/>
        </w:rPr>
      </w:pPr>
      <w:bookmarkStart w:id="1" w:name="_Hlk159335841"/>
      <w:r w:rsidRPr="007946EF">
        <w:rPr>
          <w:rFonts w:ascii="方正小标宋简体" w:eastAsia="方正小标宋简体" w:hAnsi="仿宋" w:hint="eastAsia"/>
          <w:sz w:val="44"/>
          <w:szCs w:val="44"/>
        </w:rPr>
        <w:t>泉州</w:t>
      </w:r>
      <w:proofErr w:type="gramStart"/>
      <w:r w:rsidRPr="007946EF">
        <w:rPr>
          <w:rFonts w:ascii="方正小标宋简体" w:eastAsia="方正小标宋简体" w:hAnsi="仿宋" w:hint="eastAsia"/>
          <w:sz w:val="44"/>
          <w:szCs w:val="44"/>
        </w:rPr>
        <w:t>市推</w:t>
      </w:r>
      <w:r w:rsidR="002E148F">
        <w:rPr>
          <w:rFonts w:ascii="方正小标宋简体" w:eastAsia="方正小标宋简体" w:hAnsi="仿宋" w:hint="eastAsia"/>
          <w:sz w:val="44"/>
          <w:szCs w:val="44"/>
        </w:rPr>
        <w:t>动</w:t>
      </w:r>
      <w:proofErr w:type="gramEnd"/>
      <w:r w:rsidR="002E148F">
        <w:rPr>
          <w:rFonts w:ascii="方正小标宋简体" w:eastAsia="方正小标宋简体" w:hAnsi="仿宋" w:hint="eastAsia"/>
          <w:sz w:val="44"/>
          <w:szCs w:val="44"/>
        </w:rPr>
        <w:t>绿色节能</w:t>
      </w:r>
      <w:r w:rsidRPr="007946EF">
        <w:rPr>
          <w:rFonts w:ascii="方正小标宋简体" w:eastAsia="方正小标宋简体" w:hAnsi="仿宋" w:hint="eastAsia"/>
          <w:sz w:val="44"/>
          <w:szCs w:val="44"/>
        </w:rPr>
        <w:t>发展若干措施</w:t>
      </w:r>
    </w:p>
    <w:bookmarkEnd w:id="0"/>
    <w:bookmarkEnd w:id="1"/>
    <w:p w14:paraId="5DC2680D" w14:textId="77777777" w:rsidR="00960C5D" w:rsidRPr="007946EF" w:rsidRDefault="00806BE6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 w:rsidRPr="007946EF">
        <w:rPr>
          <w:rFonts w:ascii="方正小标宋简体" w:eastAsia="方正小标宋简体" w:hint="eastAsia"/>
          <w:sz w:val="44"/>
          <w:szCs w:val="44"/>
        </w:rPr>
        <w:t>（征求意见稿）</w:t>
      </w:r>
    </w:p>
    <w:p w14:paraId="5DF2F41A" w14:textId="77777777" w:rsidR="00960C5D" w:rsidRPr="007946EF" w:rsidRDefault="00960C5D">
      <w:pPr>
        <w:rPr>
          <w:rFonts w:ascii="仿宋" w:eastAsia="仿宋" w:hAnsi="仿宋"/>
          <w:sz w:val="32"/>
          <w:szCs w:val="32"/>
        </w:rPr>
      </w:pPr>
    </w:p>
    <w:p w14:paraId="0B53BEC8" w14:textId="37101CBB" w:rsidR="00960C5D" w:rsidRPr="005174B9" w:rsidRDefault="00806BE6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7946EF">
        <w:rPr>
          <w:rFonts w:ascii="仿宋" w:eastAsia="仿宋" w:hAnsi="仿宋" w:hint="eastAsia"/>
          <w:sz w:val="32"/>
          <w:szCs w:val="32"/>
        </w:rPr>
        <w:t>为深入贯彻习近平生态文明思想，积极稳妥加快新型工业化，推动</w:t>
      </w:r>
      <w:r w:rsidR="00947E14">
        <w:rPr>
          <w:rFonts w:ascii="仿宋" w:eastAsia="仿宋" w:hAnsi="仿宋" w:hint="eastAsia"/>
          <w:sz w:val="32"/>
          <w:szCs w:val="32"/>
        </w:rPr>
        <w:t>泉州</w:t>
      </w:r>
      <w:r w:rsidRPr="007946EF">
        <w:rPr>
          <w:rFonts w:ascii="仿宋" w:eastAsia="仿宋" w:hAnsi="仿宋" w:hint="eastAsia"/>
          <w:sz w:val="32"/>
          <w:szCs w:val="32"/>
        </w:rPr>
        <w:t>绿色</w:t>
      </w:r>
      <w:r w:rsidR="002E148F">
        <w:rPr>
          <w:rFonts w:ascii="仿宋" w:eastAsia="仿宋" w:hAnsi="仿宋" w:hint="eastAsia"/>
          <w:sz w:val="32"/>
          <w:szCs w:val="32"/>
        </w:rPr>
        <w:t>节能</w:t>
      </w:r>
      <w:r w:rsidRPr="007946EF">
        <w:rPr>
          <w:rFonts w:ascii="仿宋" w:eastAsia="仿宋" w:hAnsi="仿宋" w:hint="eastAsia"/>
          <w:sz w:val="32"/>
          <w:szCs w:val="32"/>
        </w:rPr>
        <w:t>发展，根据《泉州市工业经济和信息化发展专项资金管理规定》（泉财</w:t>
      </w:r>
      <w:proofErr w:type="gramStart"/>
      <w:r w:rsidRPr="007946EF">
        <w:rPr>
          <w:rFonts w:ascii="仿宋" w:eastAsia="仿宋" w:hAnsi="仿宋" w:hint="eastAsia"/>
          <w:sz w:val="32"/>
          <w:szCs w:val="32"/>
        </w:rPr>
        <w:t>规</w:t>
      </w:r>
      <w:proofErr w:type="gramEnd"/>
      <w:r w:rsidRPr="007946EF">
        <w:rPr>
          <w:rFonts w:ascii="仿宋" w:eastAsia="仿宋" w:hAnsi="仿宋" w:hint="eastAsia"/>
          <w:sz w:val="32"/>
          <w:szCs w:val="32"/>
        </w:rPr>
        <w:t>〔</w:t>
      </w:r>
      <w:r w:rsidRPr="007946EF">
        <w:rPr>
          <w:rFonts w:ascii="仿宋" w:eastAsia="仿宋" w:hAnsi="仿宋"/>
          <w:sz w:val="32"/>
          <w:szCs w:val="32"/>
        </w:rPr>
        <w:t>2024〕3号</w:t>
      </w:r>
      <w:r w:rsidRPr="007946EF">
        <w:rPr>
          <w:rFonts w:ascii="仿宋" w:eastAsia="仿宋" w:hAnsi="仿宋" w:hint="eastAsia"/>
          <w:sz w:val="32"/>
          <w:szCs w:val="32"/>
        </w:rPr>
        <w:t>）等文件，结合</w:t>
      </w:r>
      <w:r w:rsidRPr="00ED4728">
        <w:rPr>
          <w:rFonts w:ascii="仿宋" w:eastAsia="仿宋" w:hAnsi="仿宋" w:cs="仿宋_GB2312" w:hint="eastAsia"/>
          <w:sz w:val="32"/>
          <w:szCs w:val="32"/>
        </w:rPr>
        <w:t>《福建省工业和信息化厅 福建省财政厅关于印发关于推动制造业绿色低碳发展的若干措施》（</w:t>
      </w:r>
      <w:proofErr w:type="gramStart"/>
      <w:r w:rsidRPr="00ED4728">
        <w:rPr>
          <w:rFonts w:ascii="仿宋" w:eastAsia="仿宋" w:hAnsi="仿宋" w:cs="仿宋_GB2312" w:hint="eastAsia"/>
          <w:sz w:val="32"/>
          <w:szCs w:val="32"/>
        </w:rPr>
        <w:t>闽工信规</w:t>
      </w:r>
      <w:proofErr w:type="gramEnd"/>
      <w:r w:rsidRPr="00ED4728">
        <w:rPr>
          <w:rFonts w:ascii="仿宋" w:eastAsia="仿宋" w:hAnsi="仿宋" w:cs="仿宋_GB2312" w:hint="eastAsia"/>
          <w:sz w:val="32"/>
          <w:szCs w:val="32"/>
        </w:rPr>
        <w:t>〔</w:t>
      </w:r>
      <w:r w:rsidRPr="00ED4728">
        <w:rPr>
          <w:rFonts w:ascii="仿宋" w:eastAsia="仿宋" w:hAnsi="仿宋" w:cs="仿宋_GB2312"/>
          <w:sz w:val="32"/>
          <w:szCs w:val="32"/>
        </w:rPr>
        <w:t>202</w:t>
      </w:r>
      <w:r w:rsidRPr="00ED4728">
        <w:rPr>
          <w:rFonts w:ascii="仿宋" w:eastAsia="仿宋" w:hAnsi="仿宋" w:cs="仿宋_GB2312" w:hint="eastAsia"/>
          <w:sz w:val="32"/>
          <w:szCs w:val="32"/>
        </w:rPr>
        <w:t>5</w:t>
      </w:r>
      <w:r w:rsidRPr="00ED4728">
        <w:rPr>
          <w:rFonts w:ascii="仿宋" w:eastAsia="仿宋" w:hAnsi="仿宋" w:cs="仿宋_GB2312"/>
          <w:sz w:val="32"/>
          <w:szCs w:val="32"/>
        </w:rPr>
        <w:t>〕</w:t>
      </w:r>
      <w:r w:rsidRPr="00ED4728">
        <w:rPr>
          <w:rFonts w:ascii="仿宋" w:eastAsia="仿宋" w:hAnsi="仿宋" w:cs="仿宋_GB2312" w:hint="eastAsia"/>
          <w:sz w:val="32"/>
          <w:szCs w:val="32"/>
        </w:rPr>
        <w:t>5</w:t>
      </w:r>
      <w:r w:rsidRPr="00ED4728">
        <w:rPr>
          <w:rFonts w:ascii="仿宋" w:eastAsia="仿宋" w:hAnsi="仿宋" w:cs="仿宋_GB2312"/>
          <w:sz w:val="32"/>
          <w:szCs w:val="32"/>
        </w:rPr>
        <w:t>号</w:t>
      </w:r>
      <w:r w:rsidRPr="00ED4728">
        <w:rPr>
          <w:rFonts w:ascii="仿宋" w:eastAsia="仿宋" w:hAnsi="仿宋" w:cs="仿宋_GB2312" w:hint="eastAsia"/>
          <w:sz w:val="32"/>
          <w:szCs w:val="32"/>
        </w:rPr>
        <w:t>）</w:t>
      </w:r>
      <w:r w:rsidR="00C40EAE">
        <w:rPr>
          <w:rFonts w:ascii="仿宋" w:eastAsia="仿宋" w:hAnsi="仿宋" w:cs="仿宋_GB2312" w:hint="eastAsia"/>
          <w:sz w:val="32"/>
          <w:szCs w:val="32"/>
        </w:rPr>
        <w:t>文件精神</w:t>
      </w:r>
      <w:r w:rsidRPr="00ED4728">
        <w:rPr>
          <w:rFonts w:ascii="仿宋" w:eastAsia="仿宋" w:hAnsi="仿宋" w:cs="仿宋_GB2312" w:hint="eastAsia"/>
          <w:sz w:val="32"/>
          <w:szCs w:val="32"/>
        </w:rPr>
        <w:t>，</w:t>
      </w:r>
      <w:r w:rsidRPr="005174B9">
        <w:rPr>
          <w:rFonts w:ascii="仿宋" w:eastAsia="仿宋" w:hAnsi="仿宋" w:hint="eastAsia"/>
          <w:sz w:val="32"/>
          <w:szCs w:val="32"/>
        </w:rPr>
        <w:t>制定措施如下：</w:t>
      </w:r>
    </w:p>
    <w:p w14:paraId="789E1595" w14:textId="02CC601A" w:rsidR="00960C5D" w:rsidRPr="00947E14" w:rsidRDefault="00806BE6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5174B9">
        <w:rPr>
          <w:rFonts w:ascii="黑体" w:eastAsia="黑体" w:hAnsi="黑体" w:hint="eastAsia"/>
          <w:sz w:val="32"/>
          <w:szCs w:val="32"/>
        </w:rPr>
        <w:t>一、支持</w:t>
      </w:r>
      <w:r w:rsidR="00C40EAE">
        <w:rPr>
          <w:rFonts w:ascii="黑体" w:eastAsia="黑体" w:hAnsi="黑体" w:hint="eastAsia"/>
          <w:sz w:val="32"/>
          <w:szCs w:val="32"/>
        </w:rPr>
        <w:t>工业</w:t>
      </w:r>
      <w:r w:rsidRPr="005174B9">
        <w:rPr>
          <w:rFonts w:ascii="黑体" w:eastAsia="黑体" w:hAnsi="黑体" w:hint="eastAsia"/>
          <w:sz w:val="32"/>
          <w:szCs w:val="32"/>
        </w:rPr>
        <w:t>企业加快节能</w:t>
      </w:r>
      <w:r w:rsidRPr="00AC716C">
        <w:rPr>
          <w:rFonts w:ascii="黑体" w:eastAsia="黑体" w:hAnsi="黑体" w:hint="eastAsia"/>
          <w:sz w:val="32"/>
          <w:szCs w:val="32"/>
        </w:rPr>
        <w:t>升级改造</w:t>
      </w:r>
    </w:p>
    <w:p w14:paraId="7E45782C" w14:textId="6C208E80" w:rsidR="00960C5D" w:rsidRPr="00947E14" w:rsidRDefault="00806BE6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47E14">
        <w:rPr>
          <w:rFonts w:ascii="仿宋" w:eastAsia="仿宋" w:hAnsi="仿宋" w:hint="eastAsia"/>
          <w:sz w:val="32"/>
          <w:szCs w:val="32"/>
        </w:rPr>
        <w:t>鼓励</w:t>
      </w:r>
      <w:r w:rsidR="005E3C1E" w:rsidRPr="00947E14">
        <w:rPr>
          <w:rFonts w:ascii="仿宋" w:eastAsia="仿宋" w:hAnsi="仿宋" w:hint="eastAsia"/>
          <w:sz w:val="32"/>
          <w:szCs w:val="32"/>
        </w:rPr>
        <w:t>工业</w:t>
      </w:r>
      <w:r w:rsidRPr="007946EF">
        <w:rPr>
          <w:rFonts w:ascii="仿宋" w:eastAsia="仿宋" w:hAnsi="仿宋" w:hint="eastAsia"/>
          <w:sz w:val="32"/>
          <w:szCs w:val="32"/>
        </w:rPr>
        <w:t>企业开展节能技术改造，</w:t>
      </w:r>
      <w:r w:rsidRPr="00ED4440">
        <w:rPr>
          <w:rFonts w:ascii="仿宋" w:eastAsia="仿宋" w:hAnsi="仿宋"/>
          <w:sz w:val="32"/>
          <w:szCs w:val="32"/>
        </w:rPr>
        <w:t>实施</w:t>
      </w:r>
      <w:r w:rsidRPr="005174B9">
        <w:rPr>
          <w:rFonts w:ascii="仿宋" w:eastAsia="仿宋" w:hAnsi="仿宋" w:hint="eastAsia"/>
          <w:sz w:val="32"/>
          <w:szCs w:val="32"/>
        </w:rPr>
        <w:t>余热余压利用、</w:t>
      </w:r>
      <w:r w:rsidRPr="005174B9">
        <w:rPr>
          <w:rFonts w:ascii="仿宋" w:eastAsia="仿宋" w:hAnsi="仿宋"/>
          <w:sz w:val="32"/>
          <w:szCs w:val="32"/>
        </w:rPr>
        <w:t>低效设备更</w:t>
      </w:r>
      <w:r w:rsidRPr="00DB57B8">
        <w:rPr>
          <w:rFonts w:ascii="仿宋" w:eastAsia="仿宋" w:hAnsi="仿宋"/>
          <w:sz w:val="32"/>
          <w:szCs w:val="32"/>
        </w:rPr>
        <w:t>新改造、</w:t>
      </w:r>
      <w:r w:rsidR="00621D04" w:rsidRPr="00DB57B8">
        <w:rPr>
          <w:rFonts w:ascii="仿宋" w:eastAsia="仿宋" w:hAnsi="仿宋" w:hint="eastAsia"/>
          <w:sz w:val="32"/>
          <w:szCs w:val="32"/>
        </w:rPr>
        <w:t>能量系统优化</w:t>
      </w:r>
      <w:r w:rsidR="00DB57B8" w:rsidRPr="00DB57B8">
        <w:rPr>
          <w:rFonts w:ascii="仿宋" w:eastAsia="仿宋" w:hAnsi="仿宋"/>
          <w:sz w:val="32"/>
          <w:szCs w:val="32"/>
        </w:rPr>
        <w:t>提升</w:t>
      </w:r>
      <w:r w:rsidRPr="00DB57B8">
        <w:rPr>
          <w:rFonts w:ascii="仿宋" w:eastAsia="仿宋" w:hAnsi="仿宋"/>
          <w:sz w:val="32"/>
          <w:szCs w:val="32"/>
        </w:rPr>
        <w:t>等节能</w:t>
      </w:r>
      <w:r w:rsidRPr="005174B9">
        <w:rPr>
          <w:rFonts w:ascii="仿宋" w:eastAsia="仿宋" w:hAnsi="仿宋" w:hint="eastAsia"/>
          <w:sz w:val="32"/>
          <w:szCs w:val="32"/>
        </w:rPr>
        <w:t>技改</w:t>
      </w:r>
      <w:r w:rsidRPr="005174B9">
        <w:rPr>
          <w:rFonts w:ascii="仿宋" w:eastAsia="仿宋" w:hAnsi="仿宋"/>
          <w:sz w:val="32"/>
          <w:szCs w:val="32"/>
        </w:rPr>
        <w:t>项目</w:t>
      </w:r>
      <w:r w:rsidRPr="00AC716C">
        <w:rPr>
          <w:rFonts w:ascii="仿宋" w:eastAsia="仿宋" w:hAnsi="仿宋" w:hint="eastAsia"/>
          <w:sz w:val="32"/>
          <w:szCs w:val="32"/>
        </w:rPr>
        <w:t>，</w:t>
      </w:r>
      <w:r w:rsidRPr="00947E14">
        <w:rPr>
          <w:rFonts w:ascii="仿宋" w:eastAsia="仿宋" w:hAnsi="仿宋" w:hint="eastAsia"/>
          <w:sz w:val="32"/>
          <w:szCs w:val="32"/>
        </w:rPr>
        <w:t>对项目</w:t>
      </w:r>
      <w:r w:rsidRPr="00947E14">
        <w:rPr>
          <w:rFonts w:ascii="仿宋" w:eastAsia="仿宋" w:hAnsi="仿宋"/>
          <w:sz w:val="32"/>
          <w:szCs w:val="32"/>
        </w:rPr>
        <w:t>年节能量</w:t>
      </w:r>
      <w:r w:rsidRPr="00947E14">
        <w:rPr>
          <w:rFonts w:ascii="仿宋" w:eastAsia="仿宋" w:hAnsi="仿宋" w:hint="eastAsia"/>
          <w:sz w:val="32"/>
          <w:szCs w:val="32"/>
        </w:rPr>
        <w:t>在</w:t>
      </w:r>
      <w:r w:rsidRPr="00947E14">
        <w:rPr>
          <w:rFonts w:ascii="仿宋" w:eastAsia="仿宋" w:hAnsi="仿宋"/>
          <w:sz w:val="32"/>
          <w:szCs w:val="32"/>
        </w:rPr>
        <w:t>300吨标准煤及以上</w:t>
      </w:r>
      <w:r w:rsidRPr="00947E14">
        <w:rPr>
          <w:rFonts w:ascii="仿宋" w:eastAsia="仿宋" w:hAnsi="仿宋" w:hint="eastAsia"/>
          <w:sz w:val="32"/>
          <w:szCs w:val="32"/>
        </w:rPr>
        <w:t>的节能技改项目，</w:t>
      </w:r>
      <w:r w:rsidRPr="00947E14">
        <w:rPr>
          <w:rFonts w:ascii="仿宋" w:eastAsia="仿宋" w:hAnsi="仿宋"/>
          <w:sz w:val="32"/>
          <w:szCs w:val="32"/>
        </w:rPr>
        <w:t>按项目年节能量</w:t>
      </w:r>
      <w:r w:rsidRPr="00947E14">
        <w:rPr>
          <w:rFonts w:ascii="仿宋" w:eastAsia="仿宋" w:hAnsi="仿宋" w:hint="eastAsia"/>
          <w:sz w:val="32"/>
          <w:szCs w:val="32"/>
        </w:rPr>
        <w:t>最高</w:t>
      </w:r>
      <w:r w:rsidRPr="00947E14">
        <w:rPr>
          <w:rFonts w:ascii="仿宋" w:eastAsia="仿宋" w:hAnsi="仿宋"/>
          <w:sz w:val="32"/>
          <w:szCs w:val="32"/>
        </w:rPr>
        <w:t>给予每吨标准煤500元</w:t>
      </w:r>
      <w:r w:rsidR="00976DCF" w:rsidRPr="00CC59F8">
        <w:rPr>
          <w:rFonts w:ascii="仿宋" w:eastAsia="仿宋" w:hAnsi="仿宋" w:hint="eastAsia"/>
          <w:sz w:val="32"/>
          <w:szCs w:val="32"/>
        </w:rPr>
        <w:t>补助</w:t>
      </w:r>
      <w:r w:rsidRPr="00947E14">
        <w:rPr>
          <w:rFonts w:ascii="仿宋" w:eastAsia="仿宋" w:hAnsi="仿宋"/>
          <w:sz w:val="32"/>
          <w:szCs w:val="32"/>
        </w:rPr>
        <w:t>，单</w:t>
      </w:r>
      <w:bookmarkStart w:id="2" w:name="_Hlk155515242"/>
      <w:r w:rsidRPr="00947E14">
        <w:rPr>
          <w:rFonts w:ascii="仿宋" w:eastAsia="仿宋" w:hAnsi="仿宋"/>
          <w:sz w:val="32"/>
          <w:szCs w:val="32"/>
        </w:rPr>
        <w:t>个</w:t>
      </w:r>
      <w:bookmarkEnd w:id="2"/>
      <w:r w:rsidRPr="00947E14">
        <w:rPr>
          <w:rFonts w:ascii="仿宋" w:eastAsia="仿宋" w:hAnsi="仿宋"/>
          <w:sz w:val="32"/>
          <w:szCs w:val="32"/>
        </w:rPr>
        <w:t>项目最高</w:t>
      </w:r>
      <w:r w:rsidR="00CC59F8" w:rsidRPr="00CC59F8">
        <w:rPr>
          <w:rFonts w:ascii="仿宋" w:eastAsia="仿宋" w:hAnsi="仿宋" w:hint="eastAsia"/>
          <w:sz w:val="32"/>
          <w:szCs w:val="32"/>
        </w:rPr>
        <w:t>补助</w:t>
      </w:r>
      <w:r w:rsidR="00CD1AB3">
        <w:rPr>
          <w:rFonts w:ascii="仿宋" w:eastAsia="仿宋" w:hAnsi="仿宋"/>
          <w:sz w:val="32"/>
          <w:szCs w:val="32"/>
        </w:rPr>
        <w:t>50</w:t>
      </w:r>
      <w:r w:rsidRPr="00947E14">
        <w:rPr>
          <w:rFonts w:ascii="仿宋" w:eastAsia="仿宋" w:hAnsi="仿宋"/>
          <w:sz w:val="32"/>
          <w:szCs w:val="32"/>
        </w:rPr>
        <w:t>万元。</w:t>
      </w:r>
    </w:p>
    <w:p w14:paraId="07941B7B" w14:textId="3591F88E" w:rsidR="00844D27" w:rsidRPr="005174B9" w:rsidRDefault="00844D27" w:rsidP="00844D27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</w:t>
      </w:r>
      <w:r w:rsidRPr="005174B9">
        <w:rPr>
          <w:rFonts w:ascii="黑体" w:eastAsia="黑体" w:hAnsi="黑体" w:hint="eastAsia"/>
          <w:sz w:val="32"/>
          <w:szCs w:val="32"/>
        </w:rPr>
        <w:t>、深化绿色</w:t>
      </w:r>
      <w:r w:rsidR="003471E1">
        <w:rPr>
          <w:rFonts w:ascii="黑体" w:eastAsia="黑体" w:hAnsi="黑体" w:hint="eastAsia"/>
          <w:sz w:val="32"/>
          <w:szCs w:val="32"/>
        </w:rPr>
        <w:t>制造</w:t>
      </w:r>
      <w:r w:rsidRPr="005174B9">
        <w:rPr>
          <w:rFonts w:ascii="黑体" w:eastAsia="黑体" w:hAnsi="黑体" w:hint="eastAsia"/>
          <w:sz w:val="32"/>
          <w:szCs w:val="32"/>
        </w:rPr>
        <w:t>体系建设</w:t>
      </w:r>
    </w:p>
    <w:p w14:paraId="57EEF07C" w14:textId="5B7833C1" w:rsidR="00844D27" w:rsidRPr="00060B21" w:rsidRDefault="00844D27" w:rsidP="00844D2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174B9">
        <w:rPr>
          <w:rFonts w:ascii="仿宋" w:eastAsia="仿宋" w:hAnsi="仿宋" w:hint="eastAsia"/>
          <w:sz w:val="32"/>
          <w:szCs w:val="32"/>
        </w:rPr>
        <w:t>鼓励企业加快绿色转型发展</w:t>
      </w:r>
      <w:r w:rsidRPr="00DB57B8">
        <w:rPr>
          <w:rFonts w:ascii="仿宋" w:eastAsia="仿宋" w:hAnsi="仿宋" w:hint="eastAsia"/>
          <w:sz w:val="32"/>
          <w:szCs w:val="32"/>
        </w:rPr>
        <w:t>，</w:t>
      </w:r>
      <w:r w:rsidR="00E00AA9" w:rsidRPr="00DB57B8">
        <w:rPr>
          <w:rFonts w:ascii="仿宋" w:eastAsia="仿宋" w:hAnsi="仿宋" w:hint="eastAsia"/>
          <w:sz w:val="32"/>
          <w:szCs w:val="32"/>
        </w:rPr>
        <w:t>加快构建绿色制造和服务体系，引导企业、园区对照</w:t>
      </w:r>
      <w:r w:rsidRPr="00DB57B8">
        <w:rPr>
          <w:rFonts w:ascii="仿宋" w:eastAsia="仿宋" w:hAnsi="仿宋" w:hint="eastAsia"/>
          <w:sz w:val="32"/>
          <w:szCs w:val="32"/>
        </w:rPr>
        <w:t>相关标准</w:t>
      </w:r>
      <w:r w:rsidR="006434C3" w:rsidRPr="00DB57B8">
        <w:rPr>
          <w:rFonts w:ascii="仿宋" w:eastAsia="仿宋" w:hAnsi="仿宋" w:hint="eastAsia"/>
          <w:sz w:val="32"/>
          <w:szCs w:val="32"/>
        </w:rPr>
        <w:t>要求</w:t>
      </w:r>
      <w:r w:rsidRPr="00DB57B8">
        <w:rPr>
          <w:rFonts w:ascii="仿宋" w:eastAsia="仿宋" w:hAnsi="仿宋" w:hint="eastAsia"/>
          <w:sz w:val="32"/>
          <w:szCs w:val="32"/>
        </w:rPr>
        <w:t>，</w:t>
      </w:r>
      <w:r w:rsidR="006434C3" w:rsidRPr="00DB57B8">
        <w:rPr>
          <w:rFonts w:ascii="仿宋" w:eastAsia="仿宋" w:hAnsi="仿宋" w:hint="eastAsia"/>
          <w:sz w:val="32"/>
          <w:szCs w:val="32"/>
        </w:rPr>
        <w:t>实施绿色化改造升级，</w:t>
      </w:r>
      <w:r w:rsidRPr="00DB57B8">
        <w:rPr>
          <w:rFonts w:ascii="仿宋" w:eastAsia="仿宋" w:hAnsi="仿宋" w:hint="eastAsia"/>
          <w:sz w:val="32"/>
          <w:szCs w:val="32"/>
        </w:rPr>
        <w:t>开展绿色工厂、绿色供应链管理企业</w:t>
      </w:r>
      <w:r w:rsidR="0048542C" w:rsidRPr="00DB57B8">
        <w:rPr>
          <w:rFonts w:ascii="仿宋" w:eastAsia="仿宋" w:hAnsi="仿宋" w:hint="eastAsia"/>
          <w:sz w:val="32"/>
          <w:szCs w:val="32"/>
        </w:rPr>
        <w:t>、绿色工业园区</w:t>
      </w:r>
      <w:r w:rsidR="002C0AAD" w:rsidRPr="00DB57B8">
        <w:rPr>
          <w:rFonts w:ascii="仿宋" w:eastAsia="仿宋" w:hAnsi="仿宋" w:hint="eastAsia"/>
          <w:sz w:val="32"/>
          <w:szCs w:val="32"/>
        </w:rPr>
        <w:t>等</w:t>
      </w:r>
      <w:r w:rsidRPr="00DB57B8">
        <w:rPr>
          <w:rFonts w:ascii="仿宋" w:eastAsia="仿宋" w:hAnsi="仿宋" w:hint="eastAsia"/>
          <w:sz w:val="32"/>
          <w:szCs w:val="32"/>
        </w:rPr>
        <w:t>创建工作。</w:t>
      </w:r>
      <w:r w:rsidR="00F008AC" w:rsidRPr="00DB57B8">
        <w:rPr>
          <w:rFonts w:ascii="仿宋" w:eastAsia="仿宋" w:hAnsi="仿宋" w:hint="eastAsia"/>
          <w:sz w:val="32"/>
          <w:szCs w:val="32"/>
        </w:rPr>
        <w:t>对</w:t>
      </w:r>
      <w:r w:rsidR="000254A2" w:rsidRPr="00DB57B8">
        <w:rPr>
          <w:rFonts w:ascii="仿宋" w:eastAsia="仿宋" w:hAnsi="仿宋" w:hint="eastAsia"/>
          <w:sz w:val="32"/>
          <w:szCs w:val="32"/>
        </w:rPr>
        <w:t>获评国家级绿色工厂、绿色供应链管理企业、</w:t>
      </w:r>
      <w:r w:rsidR="000254A2" w:rsidRPr="00DB57B8">
        <w:rPr>
          <w:rFonts w:ascii="仿宋" w:eastAsia="仿宋" w:hAnsi="仿宋" w:hint="eastAsia"/>
          <w:sz w:val="32"/>
          <w:szCs w:val="32"/>
        </w:rPr>
        <w:lastRenderedPageBreak/>
        <w:t>工业产品绿色设计示范标准企业</w:t>
      </w:r>
      <w:r w:rsidR="0048542C">
        <w:rPr>
          <w:rFonts w:ascii="仿宋" w:eastAsia="仿宋" w:hAnsi="仿宋" w:hint="eastAsia"/>
          <w:sz w:val="32"/>
          <w:szCs w:val="32"/>
        </w:rPr>
        <w:t>，</w:t>
      </w:r>
      <w:r w:rsidR="0048542C" w:rsidRPr="00DB57B8">
        <w:rPr>
          <w:rFonts w:ascii="仿宋" w:eastAsia="仿宋" w:hAnsi="仿宋" w:hint="eastAsia"/>
          <w:sz w:val="32"/>
          <w:szCs w:val="32"/>
        </w:rPr>
        <w:t>在省级奖励的基础上，</w:t>
      </w:r>
      <w:r w:rsidR="0048542C">
        <w:rPr>
          <w:rFonts w:ascii="仿宋" w:eastAsia="仿宋" w:hAnsi="仿宋" w:hint="eastAsia"/>
          <w:sz w:val="32"/>
          <w:szCs w:val="32"/>
        </w:rPr>
        <w:t>分别给予</w:t>
      </w:r>
      <w:r w:rsidR="0048542C" w:rsidRPr="005174B9">
        <w:rPr>
          <w:rFonts w:ascii="仿宋" w:eastAsia="仿宋" w:hAnsi="仿宋"/>
          <w:sz w:val="32"/>
          <w:szCs w:val="32"/>
        </w:rPr>
        <w:t>20万元</w:t>
      </w:r>
      <w:r w:rsidR="0048542C">
        <w:rPr>
          <w:rFonts w:ascii="仿宋" w:eastAsia="仿宋" w:hAnsi="仿宋" w:hint="eastAsia"/>
          <w:sz w:val="32"/>
          <w:szCs w:val="32"/>
        </w:rPr>
        <w:t>配套</w:t>
      </w:r>
      <w:r w:rsidR="0048542C" w:rsidRPr="00060B21">
        <w:rPr>
          <w:rFonts w:ascii="仿宋" w:eastAsia="仿宋" w:hAnsi="仿宋" w:hint="eastAsia"/>
          <w:sz w:val="32"/>
          <w:szCs w:val="32"/>
        </w:rPr>
        <w:t>奖励</w:t>
      </w:r>
      <w:r w:rsidR="00786073">
        <w:rPr>
          <w:rFonts w:ascii="仿宋" w:eastAsia="仿宋" w:hAnsi="仿宋" w:hint="eastAsia"/>
          <w:sz w:val="32"/>
          <w:szCs w:val="32"/>
        </w:rPr>
        <w:t>。</w:t>
      </w:r>
      <w:r w:rsidR="0048542C" w:rsidRPr="00DB57B8">
        <w:rPr>
          <w:rFonts w:ascii="仿宋" w:eastAsia="仿宋" w:hAnsi="仿宋" w:hint="eastAsia"/>
          <w:sz w:val="32"/>
          <w:szCs w:val="32"/>
        </w:rPr>
        <w:t>对获评国家</w:t>
      </w:r>
      <w:r w:rsidR="0048542C" w:rsidRPr="00100EC5">
        <w:rPr>
          <w:rFonts w:ascii="仿宋" w:eastAsia="仿宋" w:hAnsi="仿宋" w:hint="eastAsia"/>
          <w:sz w:val="32"/>
          <w:szCs w:val="32"/>
        </w:rPr>
        <w:t>级</w:t>
      </w:r>
      <w:r w:rsidR="00846251" w:rsidRPr="00100EC5">
        <w:rPr>
          <w:rFonts w:ascii="仿宋" w:eastAsia="仿宋" w:hAnsi="仿宋" w:hint="eastAsia"/>
          <w:sz w:val="32"/>
          <w:szCs w:val="32"/>
        </w:rPr>
        <w:t>绿色工业园区</w:t>
      </w:r>
      <w:r w:rsidR="000254A2" w:rsidRPr="00100EC5">
        <w:rPr>
          <w:rFonts w:ascii="仿宋" w:eastAsia="仿宋" w:hAnsi="仿宋" w:hint="eastAsia"/>
          <w:sz w:val="32"/>
          <w:szCs w:val="32"/>
        </w:rPr>
        <w:t>的</w:t>
      </w:r>
      <w:r w:rsidR="000254A2" w:rsidRPr="00DB57B8">
        <w:rPr>
          <w:rFonts w:ascii="仿宋" w:eastAsia="仿宋" w:hAnsi="仿宋" w:hint="eastAsia"/>
          <w:sz w:val="32"/>
          <w:szCs w:val="32"/>
        </w:rPr>
        <w:t>单</w:t>
      </w:r>
      <w:r w:rsidR="000254A2">
        <w:rPr>
          <w:rFonts w:ascii="仿宋" w:eastAsia="仿宋" w:hAnsi="仿宋" w:hint="eastAsia"/>
          <w:sz w:val="32"/>
          <w:szCs w:val="32"/>
        </w:rPr>
        <w:t>位给予</w:t>
      </w:r>
      <w:r w:rsidR="000254A2" w:rsidRPr="005174B9">
        <w:rPr>
          <w:rFonts w:ascii="仿宋" w:eastAsia="仿宋" w:hAnsi="仿宋"/>
          <w:sz w:val="32"/>
          <w:szCs w:val="32"/>
        </w:rPr>
        <w:t>20万元</w:t>
      </w:r>
      <w:r w:rsidR="000254A2" w:rsidRPr="00060B21">
        <w:rPr>
          <w:rFonts w:ascii="仿宋" w:eastAsia="仿宋" w:hAnsi="仿宋" w:hint="eastAsia"/>
          <w:sz w:val="32"/>
          <w:szCs w:val="32"/>
        </w:rPr>
        <w:t>奖励</w:t>
      </w:r>
      <w:r w:rsidR="003B7D6E">
        <w:rPr>
          <w:rFonts w:ascii="仿宋" w:eastAsia="仿宋" w:hAnsi="仿宋" w:hint="eastAsia"/>
          <w:sz w:val="32"/>
          <w:szCs w:val="32"/>
        </w:rPr>
        <w:t>。对</w:t>
      </w:r>
      <w:r w:rsidRPr="006427D1">
        <w:rPr>
          <w:rFonts w:ascii="仿宋" w:eastAsia="仿宋" w:hAnsi="仿宋" w:hint="eastAsia"/>
          <w:sz w:val="32"/>
          <w:szCs w:val="32"/>
        </w:rPr>
        <w:t>获评省级绿色工厂、绿色供应链管理企业、绿色</w:t>
      </w:r>
      <w:r w:rsidR="003B7D6E">
        <w:rPr>
          <w:rFonts w:ascii="仿宋" w:eastAsia="仿宋" w:hAnsi="仿宋" w:hint="eastAsia"/>
          <w:sz w:val="32"/>
          <w:szCs w:val="32"/>
        </w:rPr>
        <w:t>工业</w:t>
      </w:r>
      <w:r w:rsidRPr="006427D1">
        <w:rPr>
          <w:rFonts w:ascii="仿宋" w:eastAsia="仿宋" w:hAnsi="仿宋" w:hint="eastAsia"/>
          <w:sz w:val="32"/>
          <w:szCs w:val="32"/>
        </w:rPr>
        <w:t>园区的单位分别给予</w:t>
      </w:r>
      <w:r w:rsidRPr="006427D1">
        <w:rPr>
          <w:rFonts w:ascii="仿宋" w:eastAsia="仿宋" w:hAnsi="仿宋"/>
          <w:sz w:val="32"/>
          <w:szCs w:val="32"/>
        </w:rPr>
        <w:t>10万元奖励</w:t>
      </w:r>
      <w:r w:rsidR="000254A2">
        <w:rPr>
          <w:rFonts w:ascii="仿宋" w:eastAsia="仿宋" w:hAnsi="仿宋" w:hint="eastAsia"/>
          <w:sz w:val="32"/>
          <w:szCs w:val="32"/>
        </w:rPr>
        <w:t>。</w:t>
      </w:r>
    </w:p>
    <w:p w14:paraId="3C8FF415" w14:textId="77A7193B" w:rsidR="00960C5D" w:rsidRPr="00947E14" w:rsidRDefault="000254A2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</w:t>
      </w:r>
      <w:r w:rsidR="00806BE6" w:rsidRPr="00F92D5F">
        <w:rPr>
          <w:rFonts w:ascii="黑体" w:eastAsia="黑体" w:hAnsi="黑体" w:hint="eastAsia"/>
          <w:sz w:val="32"/>
          <w:szCs w:val="32"/>
        </w:rPr>
        <w:t>、推进</w:t>
      </w:r>
      <w:r w:rsidR="003471E1">
        <w:rPr>
          <w:rFonts w:ascii="黑体" w:eastAsia="黑体" w:hAnsi="黑体" w:hint="eastAsia"/>
          <w:sz w:val="32"/>
          <w:szCs w:val="32"/>
        </w:rPr>
        <w:t>工业</w:t>
      </w:r>
      <w:r w:rsidR="00827872">
        <w:rPr>
          <w:rFonts w:ascii="黑体" w:eastAsia="黑体" w:hAnsi="黑体" w:hint="eastAsia"/>
          <w:sz w:val="32"/>
          <w:szCs w:val="32"/>
        </w:rPr>
        <w:t>资源综合利用</w:t>
      </w:r>
    </w:p>
    <w:p w14:paraId="799395FA" w14:textId="6FC3BA7A" w:rsidR="00960C5D" w:rsidRPr="00947E14" w:rsidRDefault="00806BE6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47E14">
        <w:rPr>
          <w:rFonts w:ascii="仿宋" w:eastAsia="仿宋" w:hAnsi="仿宋" w:hint="eastAsia"/>
          <w:sz w:val="32"/>
          <w:szCs w:val="32"/>
        </w:rPr>
        <w:t>鼓励企业开展工业固废综合利用，促进工业资源协同利用，</w:t>
      </w:r>
      <w:r w:rsidR="00894F74" w:rsidRPr="00DB57B8">
        <w:rPr>
          <w:rFonts w:ascii="仿宋" w:eastAsia="仿宋" w:hAnsi="仿宋" w:hint="eastAsia"/>
          <w:sz w:val="32"/>
          <w:szCs w:val="32"/>
        </w:rPr>
        <w:t>推动</w:t>
      </w:r>
      <w:r w:rsidRPr="00DB57B8">
        <w:rPr>
          <w:rFonts w:ascii="仿宋" w:eastAsia="仿宋" w:hAnsi="仿宋" w:hint="eastAsia"/>
          <w:sz w:val="32"/>
          <w:szCs w:val="32"/>
        </w:rPr>
        <w:t>资源综合利用</w:t>
      </w:r>
      <w:r w:rsidR="00894F74" w:rsidRPr="00DB57B8">
        <w:rPr>
          <w:rFonts w:ascii="仿宋" w:eastAsia="仿宋" w:hAnsi="仿宋" w:hint="eastAsia"/>
          <w:sz w:val="32"/>
          <w:szCs w:val="32"/>
        </w:rPr>
        <w:t>行业</w:t>
      </w:r>
      <w:r w:rsidR="00F44DCE" w:rsidRPr="00DB57B8">
        <w:rPr>
          <w:rFonts w:ascii="仿宋" w:eastAsia="仿宋" w:hAnsi="仿宋" w:hint="eastAsia"/>
          <w:sz w:val="32"/>
          <w:szCs w:val="32"/>
        </w:rPr>
        <w:t>规范发展</w:t>
      </w:r>
      <w:r w:rsidRPr="00DB57B8">
        <w:rPr>
          <w:rFonts w:ascii="仿宋" w:eastAsia="仿宋" w:hAnsi="仿宋" w:hint="eastAsia"/>
          <w:sz w:val="32"/>
          <w:szCs w:val="32"/>
        </w:rPr>
        <w:t>。对通过工信</w:t>
      </w:r>
      <w:proofErr w:type="gramStart"/>
      <w:r w:rsidRPr="00DB57B8">
        <w:rPr>
          <w:rFonts w:ascii="仿宋" w:eastAsia="仿宋" w:hAnsi="仿宋" w:hint="eastAsia"/>
          <w:sz w:val="32"/>
          <w:szCs w:val="32"/>
        </w:rPr>
        <w:t>部资源</w:t>
      </w:r>
      <w:proofErr w:type="gramEnd"/>
      <w:r w:rsidRPr="00DB57B8">
        <w:rPr>
          <w:rFonts w:ascii="仿宋" w:eastAsia="仿宋" w:hAnsi="仿宋" w:hint="eastAsia"/>
          <w:sz w:val="32"/>
          <w:szCs w:val="32"/>
        </w:rPr>
        <w:t>综合利用行业</w:t>
      </w:r>
      <w:r w:rsidR="001A3B2B" w:rsidRPr="00DB57B8">
        <w:rPr>
          <w:rFonts w:ascii="仿宋" w:eastAsia="仿宋" w:hAnsi="仿宋" w:hint="eastAsia"/>
          <w:sz w:val="32"/>
          <w:szCs w:val="32"/>
        </w:rPr>
        <w:t>及环保装备制造业</w:t>
      </w:r>
      <w:r w:rsidRPr="00DB57B8">
        <w:rPr>
          <w:rFonts w:ascii="仿宋" w:eastAsia="仿宋" w:hAnsi="仿宋" w:hint="eastAsia"/>
          <w:sz w:val="32"/>
          <w:szCs w:val="32"/>
        </w:rPr>
        <w:t>规范条件的企业，</w:t>
      </w:r>
      <w:r w:rsidR="00C618B7" w:rsidRPr="00DB57B8">
        <w:rPr>
          <w:rFonts w:ascii="仿宋" w:eastAsia="仿宋" w:hAnsi="仿宋" w:hint="eastAsia"/>
          <w:sz w:val="32"/>
          <w:szCs w:val="32"/>
        </w:rPr>
        <w:t>在省级奖励的基础上，</w:t>
      </w:r>
      <w:r w:rsidRPr="00DB57B8">
        <w:rPr>
          <w:rFonts w:ascii="仿宋" w:eastAsia="仿宋" w:hAnsi="仿宋" w:hint="eastAsia"/>
          <w:sz w:val="32"/>
          <w:szCs w:val="32"/>
        </w:rPr>
        <w:t>给予</w:t>
      </w:r>
      <w:r w:rsidR="001A3B2B" w:rsidRPr="00DB57B8">
        <w:rPr>
          <w:rFonts w:ascii="仿宋" w:eastAsia="仿宋" w:hAnsi="仿宋"/>
          <w:sz w:val="32"/>
          <w:szCs w:val="32"/>
        </w:rPr>
        <w:t>10</w:t>
      </w:r>
      <w:r w:rsidRPr="00DB57B8">
        <w:rPr>
          <w:rFonts w:ascii="仿宋" w:eastAsia="仿宋" w:hAnsi="仿宋"/>
          <w:sz w:val="32"/>
          <w:szCs w:val="32"/>
        </w:rPr>
        <w:t>万元</w:t>
      </w:r>
      <w:r w:rsidR="00C618B7" w:rsidRPr="00DB57B8">
        <w:rPr>
          <w:rFonts w:ascii="仿宋" w:eastAsia="仿宋" w:hAnsi="仿宋" w:hint="eastAsia"/>
          <w:sz w:val="32"/>
          <w:szCs w:val="32"/>
        </w:rPr>
        <w:t>配套</w:t>
      </w:r>
      <w:r w:rsidRPr="00DB57B8">
        <w:rPr>
          <w:rFonts w:ascii="仿宋" w:eastAsia="仿宋" w:hAnsi="仿宋"/>
          <w:sz w:val="32"/>
          <w:szCs w:val="32"/>
        </w:rPr>
        <w:t>奖励。</w:t>
      </w:r>
    </w:p>
    <w:p w14:paraId="5A292B63" w14:textId="3C6382E5" w:rsidR="00960C5D" w:rsidRPr="00947E14" w:rsidRDefault="00F44DCE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</w:t>
      </w:r>
      <w:r w:rsidR="00806BE6" w:rsidRPr="00947E14">
        <w:rPr>
          <w:rFonts w:ascii="黑体" w:eastAsia="黑体" w:hAnsi="黑体" w:hint="eastAsia"/>
          <w:sz w:val="32"/>
          <w:szCs w:val="32"/>
        </w:rPr>
        <w:t>、强化标杆示范带动</w:t>
      </w:r>
    </w:p>
    <w:p w14:paraId="546E44B2" w14:textId="0F6A1CD4" w:rsidR="00960C5D" w:rsidRPr="00802C52" w:rsidRDefault="00806BE6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47E14">
        <w:rPr>
          <w:rFonts w:ascii="仿宋" w:eastAsia="仿宋" w:hAnsi="仿宋" w:hint="eastAsia"/>
          <w:sz w:val="32"/>
          <w:szCs w:val="32"/>
        </w:rPr>
        <w:t>持续推进能效、水效</w:t>
      </w:r>
      <w:r w:rsidR="006A31E9">
        <w:rPr>
          <w:rFonts w:ascii="仿宋" w:eastAsia="仿宋" w:hAnsi="仿宋" w:hint="eastAsia"/>
          <w:sz w:val="32"/>
          <w:szCs w:val="32"/>
        </w:rPr>
        <w:t>“</w:t>
      </w:r>
      <w:r w:rsidRPr="00947E14">
        <w:rPr>
          <w:rFonts w:ascii="仿宋" w:eastAsia="仿宋" w:hAnsi="仿宋" w:hint="eastAsia"/>
          <w:sz w:val="32"/>
          <w:szCs w:val="32"/>
        </w:rPr>
        <w:t>领跑者</w:t>
      </w:r>
      <w:r w:rsidR="006A31E9">
        <w:rPr>
          <w:rFonts w:ascii="仿宋" w:eastAsia="仿宋" w:hAnsi="仿宋" w:hint="eastAsia"/>
          <w:sz w:val="32"/>
          <w:szCs w:val="32"/>
        </w:rPr>
        <w:t>”</w:t>
      </w:r>
      <w:r w:rsidRPr="00947E14">
        <w:rPr>
          <w:rFonts w:ascii="仿宋" w:eastAsia="仿宋" w:hAnsi="仿宋" w:hint="eastAsia"/>
          <w:sz w:val="32"/>
          <w:szCs w:val="32"/>
        </w:rPr>
        <w:t>创建</w:t>
      </w:r>
      <w:r w:rsidRPr="00990AEE">
        <w:rPr>
          <w:rFonts w:ascii="仿宋" w:eastAsia="仿宋" w:hAnsi="仿宋" w:hint="eastAsia"/>
          <w:sz w:val="32"/>
          <w:szCs w:val="32"/>
        </w:rPr>
        <w:t>，推动</w:t>
      </w:r>
      <w:r w:rsidR="006F11E0">
        <w:rPr>
          <w:rFonts w:ascii="仿宋" w:eastAsia="仿宋" w:hAnsi="仿宋" w:hint="eastAsia"/>
          <w:sz w:val="32"/>
          <w:szCs w:val="32"/>
        </w:rPr>
        <w:t>行业</w:t>
      </w:r>
      <w:r w:rsidRPr="00990AEE">
        <w:rPr>
          <w:rFonts w:ascii="仿宋" w:eastAsia="仿宋" w:hAnsi="仿宋" w:hint="eastAsia"/>
          <w:sz w:val="32"/>
          <w:szCs w:val="32"/>
        </w:rPr>
        <w:t>企业对标国家级、省级公开发布的“领跑者”标杆</w:t>
      </w:r>
      <w:r w:rsidR="00285E90">
        <w:rPr>
          <w:rFonts w:ascii="仿宋" w:eastAsia="仿宋" w:hAnsi="仿宋" w:hint="eastAsia"/>
          <w:sz w:val="32"/>
          <w:szCs w:val="32"/>
        </w:rPr>
        <w:t>标准</w:t>
      </w:r>
      <w:r w:rsidRPr="00990AEE">
        <w:rPr>
          <w:rFonts w:ascii="仿宋" w:eastAsia="仿宋" w:hAnsi="仿宋" w:hint="eastAsia"/>
          <w:sz w:val="32"/>
          <w:szCs w:val="32"/>
        </w:rPr>
        <w:t>，不断提升</w:t>
      </w:r>
      <w:r w:rsidR="00990AEE" w:rsidRPr="00990AEE">
        <w:rPr>
          <w:rFonts w:ascii="仿宋" w:eastAsia="仿宋" w:hAnsi="仿宋" w:hint="eastAsia"/>
          <w:sz w:val="32"/>
          <w:szCs w:val="32"/>
        </w:rPr>
        <w:t>能效</w:t>
      </w:r>
      <w:r w:rsidRPr="00990AEE">
        <w:rPr>
          <w:rFonts w:ascii="仿宋" w:eastAsia="仿宋" w:hAnsi="仿宋" w:hint="eastAsia"/>
          <w:sz w:val="32"/>
          <w:szCs w:val="32"/>
        </w:rPr>
        <w:t>、水效。</w:t>
      </w:r>
      <w:r w:rsidRPr="00990AEE">
        <w:rPr>
          <w:rFonts w:ascii="仿宋" w:eastAsia="仿宋" w:hAnsi="仿宋"/>
          <w:sz w:val="32"/>
          <w:szCs w:val="32"/>
        </w:rPr>
        <w:t>对</w:t>
      </w:r>
      <w:r w:rsidR="00071B46" w:rsidRPr="00990AEE">
        <w:rPr>
          <w:rFonts w:ascii="仿宋" w:eastAsia="仿宋" w:hAnsi="仿宋" w:hint="eastAsia"/>
          <w:sz w:val="32"/>
          <w:szCs w:val="32"/>
        </w:rPr>
        <w:t>获</w:t>
      </w:r>
      <w:r w:rsidR="00D31537" w:rsidRPr="00990AEE">
        <w:rPr>
          <w:rFonts w:ascii="仿宋" w:eastAsia="仿宋" w:hAnsi="仿宋" w:hint="eastAsia"/>
          <w:sz w:val="32"/>
          <w:szCs w:val="32"/>
        </w:rPr>
        <w:t>评</w:t>
      </w:r>
      <w:r w:rsidR="00071B46" w:rsidRPr="00990AEE">
        <w:rPr>
          <w:rFonts w:ascii="仿宋" w:eastAsia="仿宋" w:hAnsi="仿宋"/>
          <w:sz w:val="32"/>
          <w:szCs w:val="32"/>
        </w:rPr>
        <w:t>国家级</w:t>
      </w:r>
      <w:r w:rsidR="00071B46" w:rsidRPr="00990AEE">
        <w:rPr>
          <w:rFonts w:ascii="仿宋" w:eastAsia="仿宋" w:hAnsi="仿宋" w:hint="eastAsia"/>
          <w:sz w:val="32"/>
          <w:szCs w:val="32"/>
        </w:rPr>
        <w:t>能效</w:t>
      </w:r>
      <w:r w:rsidR="00570D4C" w:rsidRPr="00990AEE">
        <w:rPr>
          <w:rFonts w:ascii="仿宋" w:eastAsia="仿宋" w:hAnsi="仿宋" w:hint="eastAsia"/>
          <w:sz w:val="32"/>
          <w:szCs w:val="32"/>
        </w:rPr>
        <w:t>“领跑者”</w:t>
      </w:r>
      <w:r w:rsidR="00570D4C">
        <w:rPr>
          <w:rFonts w:ascii="仿宋" w:eastAsia="仿宋" w:hAnsi="仿宋" w:hint="eastAsia"/>
          <w:sz w:val="32"/>
          <w:szCs w:val="32"/>
        </w:rPr>
        <w:t>标杆</w:t>
      </w:r>
      <w:r w:rsidR="00071B46" w:rsidRPr="00990AEE">
        <w:rPr>
          <w:rFonts w:ascii="仿宋" w:eastAsia="仿宋" w:hAnsi="仿宋" w:hint="eastAsia"/>
          <w:sz w:val="32"/>
          <w:szCs w:val="32"/>
        </w:rPr>
        <w:t>、</w:t>
      </w:r>
      <w:r w:rsidR="00570D4C">
        <w:rPr>
          <w:rFonts w:ascii="仿宋" w:eastAsia="仿宋" w:hAnsi="仿宋" w:hint="eastAsia"/>
          <w:sz w:val="32"/>
          <w:szCs w:val="32"/>
        </w:rPr>
        <w:t>国家级</w:t>
      </w:r>
      <w:r w:rsidR="00071B46" w:rsidRPr="00990AEE">
        <w:rPr>
          <w:rFonts w:ascii="仿宋" w:eastAsia="仿宋" w:hAnsi="仿宋" w:hint="eastAsia"/>
          <w:sz w:val="32"/>
          <w:szCs w:val="32"/>
        </w:rPr>
        <w:t>水</w:t>
      </w:r>
      <w:r w:rsidR="00071B46" w:rsidRPr="00ED4440">
        <w:rPr>
          <w:rFonts w:ascii="仿宋" w:eastAsia="仿宋" w:hAnsi="仿宋" w:hint="eastAsia"/>
          <w:sz w:val="32"/>
          <w:szCs w:val="32"/>
        </w:rPr>
        <w:t>效</w:t>
      </w:r>
      <w:r w:rsidR="00570D4C" w:rsidRPr="00990AEE">
        <w:rPr>
          <w:rFonts w:ascii="仿宋" w:eastAsia="仿宋" w:hAnsi="仿宋" w:hint="eastAsia"/>
          <w:sz w:val="32"/>
          <w:szCs w:val="32"/>
        </w:rPr>
        <w:t>“领跑者”</w:t>
      </w:r>
      <w:r w:rsidR="00071B46" w:rsidRPr="005174B9">
        <w:rPr>
          <w:rFonts w:ascii="仿宋" w:eastAsia="仿宋" w:hAnsi="仿宋"/>
          <w:sz w:val="32"/>
          <w:szCs w:val="32"/>
        </w:rPr>
        <w:t>标杆</w:t>
      </w:r>
      <w:r w:rsidR="00570D4C">
        <w:rPr>
          <w:rFonts w:ascii="仿宋" w:eastAsia="仿宋" w:hAnsi="仿宋" w:hint="eastAsia"/>
          <w:sz w:val="32"/>
          <w:szCs w:val="32"/>
        </w:rPr>
        <w:t>、省级</w:t>
      </w:r>
      <w:r w:rsidR="00570D4C" w:rsidRPr="00990AEE">
        <w:rPr>
          <w:rFonts w:ascii="仿宋" w:eastAsia="仿宋" w:hAnsi="仿宋" w:hint="eastAsia"/>
          <w:sz w:val="32"/>
          <w:szCs w:val="32"/>
        </w:rPr>
        <w:t>能效“领跑者”</w:t>
      </w:r>
      <w:r w:rsidR="00570D4C">
        <w:rPr>
          <w:rFonts w:ascii="仿宋" w:eastAsia="仿宋" w:hAnsi="仿宋" w:hint="eastAsia"/>
          <w:sz w:val="32"/>
          <w:szCs w:val="32"/>
        </w:rPr>
        <w:t>标杆</w:t>
      </w:r>
      <w:r w:rsidR="00D31537">
        <w:rPr>
          <w:rFonts w:ascii="仿宋" w:eastAsia="仿宋" w:hAnsi="仿宋" w:hint="eastAsia"/>
          <w:sz w:val="32"/>
          <w:szCs w:val="32"/>
        </w:rPr>
        <w:t>的</w:t>
      </w:r>
      <w:r w:rsidR="00071B46" w:rsidRPr="005174B9">
        <w:rPr>
          <w:rFonts w:ascii="仿宋" w:eastAsia="仿宋" w:hAnsi="仿宋"/>
          <w:sz w:val="32"/>
          <w:szCs w:val="32"/>
        </w:rPr>
        <w:t>企业</w:t>
      </w:r>
      <w:r w:rsidR="00570D4C">
        <w:rPr>
          <w:rFonts w:ascii="仿宋" w:eastAsia="仿宋" w:hAnsi="仿宋" w:hint="eastAsia"/>
          <w:sz w:val="32"/>
          <w:szCs w:val="32"/>
        </w:rPr>
        <w:t>，在省级奖励的基础上，</w:t>
      </w:r>
      <w:r w:rsidR="00071B46">
        <w:rPr>
          <w:rFonts w:ascii="仿宋" w:eastAsia="仿宋" w:hAnsi="仿宋" w:hint="eastAsia"/>
          <w:sz w:val="32"/>
          <w:szCs w:val="32"/>
        </w:rPr>
        <w:t>分别</w:t>
      </w:r>
      <w:r w:rsidR="00071B46" w:rsidRPr="005174B9">
        <w:rPr>
          <w:rFonts w:ascii="仿宋" w:eastAsia="仿宋" w:hAnsi="仿宋"/>
          <w:sz w:val="32"/>
          <w:szCs w:val="32"/>
        </w:rPr>
        <w:t>给予</w:t>
      </w:r>
      <w:r w:rsidR="0023610E">
        <w:rPr>
          <w:rFonts w:ascii="仿宋" w:eastAsia="仿宋" w:hAnsi="仿宋"/>
          <w:sz w:val="32"/>
          <w:szCs w:val="32"/>
        </w:rPr>
        <w:t>15</w:t>
      </w:r>
      <w:r w:rsidR="00071B46" w:rsidRPr="00534B30">
        <w:rPr>
          <w:rFonts w:ascii="仿宋" w:eastAsia="仿宋" w:hAnsi="仿宋"/>
          <w:sz w:val="32"/>
          <w:szCs w:val="32"/>
        </w:rPr>
        <w:t>万元</w:t>
      </w:r>
      <w:r w:rsidR="00570D4C">
        <w:rPr>
          <w:rFonts w:ascii="仿宋" w:eastAsia="仿宋" w:hAnsi="仿宋" w:hint="eastAsia"/>
          <w:sz w:val="32"/>
          <w:szCs w:val="32"/>
        </w:rPr>
        <w:t>、</w:t>
      </w:r>
      <w:r w:rsidR="0023610E">
        <w:rPr>
          <w:rFonts w:ascii="仿宋" w:eastAsia="仿宋" w:hAnsi="仿宋"/>
          <w:sz w:val="32"/>
          <w:szCs w:val="32"/>
        </w:rPr>
        <w:t>15</w:t>
      </w:r>
      <w:r w:rsidR="00570D4C">
        <w:rPr>
          <w:rFonts w:ascii="仿宋" w:eastAsia="仿宋" w:hAnsi="仿宋" w:hint="eastAsia"/>
          <w:sz w:val="32"/>
          <w:szCs w:val="32"/>
        </w:rPr>
        <w:t>万元、1</w:t>
      </w:r>
      <w:r w:rsidR="00570D4C">
        <w:rPr>
          <w:rFonts w:ascii="仿宋" w:eastAsia="仿宋" w:hAnsi="仿宋"/>
          <w:sz w:val="32"/>
          <w:szCs w:val="32"/>
        </w:rPr>
        <w:t>0</w:t>
      </w:r>
      <w:r w:rsidR="00570D4C">
        <w:rPr>
          <w:rFonts w:ascii="仿宋" w:eastAsia="仿宋" w:hAnsi="仿宋" w:hint="eastAsia"/>
          <w:sz w:val="32"/>
          <w:szCs w:val="32"/>
        </w:rPr>
        <w:t>万元</w:t>
      </w:r>
      <w:r w:rsidR="00071B46" w:rsidRPr="00534B30">
        <w:rPr>
          <w:rFonts w:ascii="仿宋" w:eastAsia="仿宋" w:hAnsi="仿宋" w:hint="eastAsia"/>
          <w:sz w:val="32"/>
          <w:szCs w:val="32"/>
        </w:rPr>
        <w:t>配套</w:t>
      </w:r>
      <w:r w:rsidR="00071B46" w:rsidRPr="007946EF">
        <w:rPr>
          <w:rFonts w:ascii="仿宋" w:eastAsia="仿宋" w:hAnsi="仿宋"/>
          <w:sz w:val="32"/>
          <w:szCs w:val="32"/>
        </w:rPr>
        <w:t>奖励</w:t>
      </w:r>
      <w:r w:rsidR="003B0D04">
        <w:rPr>
          <w:rFonts w:ascii="仿宋" w:eastAsia="仿宋" w:hAnsi="仿宋" w:hint="eastAsia"/>
          <w:sz w:val="32"/>
          <w:szCs w:val="32"/>
        </w:rPr>
        <w:t>。对</w:t>
      </w:r>
      <w:r w:rsidR="001D1892">
        <w:rPr>
          <w:rFonts w:ascii="仿宋" w:eastAsia="仿宋" w:hAnsi="仿宋" w:hint="eastAsia"/>
          <w:sz w:val="32"/>
          <w:szCs w:val="32"/>
        </w:rPr>
        <w:t>获评省级水效</w:t>
      </w:r>
      <w:r w:rsidR="006A31E9" w:rsidRPr="006A31E9">
        <w:rPr>
          <w:rFonts w:ascii="仿宋" w:eastAsia="仿宋" w:hAnsi="仿宋" w:hint="eastAsia"/>
          <w:sz w:val="32"/>
          <w:szCs w:val="32"/>
        </w:rPr>
        <w:t>“领跑者”标杆</w:t>
      </w:r>
      <w:r w:rsidR="0082023F">
        <w:rPr>
          <w:rFonts w:ascii="仿宋" w:eastAsia="仿宋" w:hAnsi="仿宋" w:hint="eastAsia"/>
          <w:sz w:val="32"/>
          <w:szCs w:val="32"/>
        </w:rPr>
        <w:t>的</w:t>
      </w:r>
      <w:r w:rsidR="001D1892">
        <w:rPr>
          <w:rFonts w:ascii="仿宋" w:eastAsia="仿宋" w:hAnsi="仿宋" w:hint="eastAsia"/>
          <w:sz w:val="32"/>
          <w:szCs w:val="32"/>
        </w:rPr>
        <w:t>企业</w:t>
      </w:r>
      <w:r w:rsidR="0082023F">
        <w:rPr>
          <w:rFonts w:ascii="仿宋" w:eastAsia="仿宋" w:hAnsi="仿宋" w:hint="eastAsia"/>
          <w:sz w:val="32"/>
          <w:szCs w:val="32"/>
        </w:rPr>
        <w:t>，</w:t>
      </w:r>
      <w:r w:rsidR="001D1892">
        <w:rPr>
          <w:rFonts w:ascii="仿宋" w:eastAsia="仿宋" w:hAnsi="仿宋" w:hint="eastAsia"/>
          <w:sz w:val="32"/>
          <w:szCs w:val="32"/>
        </w:rPr>
        <w:t>给予1</w:t>
      </w:r>
      <w:r w:rsidR="001D1892">
        <w:rPr>
          <w:rFonts w:ascii="仿宋" w:eastAsia="仿宋" w:hAnsi="仿宋"/>
          <w:sz w:val="32"/>
          <w:szCs w:val="32"/>
        </w:rPr>
        <w:t>0</w:t>
      </w:r>
      <w:r w:rsidR="001D1892">
        <w:rPr>
          <w:rFonts w:ascii="仿宋" w:eastAsia="仿宋" w:hAnsi="仿宋" w:hint="eastAsia"/>
          <w:sz w:val="32"/>
          <w:szCs w:val="32"/>
        </w:rPr>
        <w:t>万元奖励</w:t>
      </w:r>
      <w:r w:rsidR="00E73E72">
        <w:rPr>
          <w:rFonts w:ascii="仿宋" w:eastAsia="仿宋" w:hAnsi="仿宋" w:hint="eastAsia"/>
          <w:sz w:val="32"/>
          <w:szCs w:val="32"/>
        </w:rPr>
        <w:t>。</w:t>
      </w:r>
    </w:p>
    <w:p w14:paraId="6F127A2F" w14:textId="77777777" w:rsidR="00960C5D" w:rsidRPr="00B432F5" w:rsidRDefault="00806BE6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B432F5">
        <w:rPr>
          <w:rFonts w:ascii="黑体" w:eastAsia="黑体" w:hAnsi="黑体" w:hint="eastAsia"/>
          <w:sz w:val="32"/>
          <w:szCs w:val="32"/>
        </w:rPr>
        <w:t>五、推进公共机构节能</w:t>
      </w:r>
    </w:p>
    <w:p w14:paraId="0FD770D8" w14:textId="5837ED66" w:rsidR="00960C5D" w:rsidRDefault="00806BE6" w:rsidP="00E40A1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DB57B8">
        <w:rPr>
          <w:rFonts w:ascii="仿宋" w:eastAsia="仿宋" w:hAnsi="仿宋" w:hint="eastAsia"/>
          <w:sz w:val="32"/>
          <w:szCs w:val="32"/>
        </w:rPr>
        <w:t>鼓励</w:t>
      </w:r>
      <w:r w:rsidR="00E40A18" w:rsidRPr="00DB57B8">
        <w:rPr>
          <w:rFonts w:ascii="仿宋" w:eastAsia="仿宋" w:hAnsi="仿宋" w:hint="eastAsia"/>
          <w:sz w:val="32"/>
          <w:szCs w:val="32"/>
        </w:rPr>
        <w:t>机关、事业单位等公共机构</w:t>
      </w:r>
      <w:r w:rsidRPr="00DB57B8">
        <w:rPr>
          <w:rFonts w:ascii="仿宋" w:eastAsia="仿宋" w:hAnsi="仿宋" w:hint="eastAsia"/>
          <w:sz w:val="32"/>
          <w:szCs w:val="32"/>
        </w:rPr>
        <w:t>创建</w:t>
      </w:r>
      <w:r w:rsidR="00E40A18" w:rsidRPr="00DB57B8">
        <w:rPr>
          <w:rFonts w:ascii="仿宋" w:eastAsia="仿宋" w:hAnsi="仿宋" w:hint="eastAsia"/>
          <w:sz w:val="32"/>
          <w:szCs w:val="32"/>
        </w:rPr>
        <w:t>节约型公共机构示范单位</w:t>
      </w:r>
      <w:r w:rsidRPr="00DB57B8">
        <w:rPr>
          <w:rFonts w:ascii="仿宋" w:eastAsia="仿宋" w:hAnsi="仿宋" w:hint="eastAsia"/>
          <w:sz w:val="32"/>
          <w:szCs w:val="32"/>
        </w:rPr>
        <w:t>，</w:t>
      </w:r>
      <w:r w:rsidR="009074BA" w:rsidRPr="00DB57B8">
        <w:rPr>
          <w:rFonts w:ascii="仿宋" w:eastAsia="仿宋" w:hAnsi="仿宋" w:hint="eastAsia"/>
          <w:sz w:val="32"/>
          <w:szCs w:val="32"/>
        </w:rPr>
        <w:t>对</w:t>
      </w:r>
      <w:r w:rsidR="009074BA" w:rsidRPr="00DB57B8">
        <w:rPr>
          <w:rFonts w:ascii="仿宋" w:eastAsia="仿宋" w:hAnsi="仿宋"/>
          <w:sz w:val="32"/>
          <w:szCs w:val="32"/>
        </w:rPr>
        <w:t>获评</w:t>
      </w:r>
      <w:r w:rsidRPr="00DB57B8">
        <w:rPr>
          <w:rFonts w:ascii="仿宋" w:eastAsia="仿宋" w:hAnsi="仿宋" w:hint="eastAsia"/>
          <w:sz w:val="32"/>
          <w:szCs w:val="32"/>
        </w:rPr>
        <w:t>国家级节约型公共机构示范</w:t>
      </w:r>
      <w:r w:rsidR="00B4689F" w:rsidRPr="00DB57B8">
        <w:rPr>
          <w:rFonts w:ascii="仿宋" w:eastAsia="仿宋" w:hAnsi="仿宋" w:hint="eastAsia"/>
          <w:sz w:val="32"/>
          <w:szCs w:val="32"/>
        </w:rPr>
        <w:t>的</w:t>
      </w:r>
      <w:r w:rsidRPr="00DB57B8">
        <w:rPr>
          <w:rFonts w:ascii="仿宋" w:eastAsia="仿宋" w:hAnsi="仿宋" w:hint="eastAsia"/>
          <w:sz w:val="32"/>
          <w:szCs w:val="32"/>
        </w:rPr>
        <w:t>单位，给予</w:t>
      </w:r>
      <w:r w:rsidR="00173CF4" w:rsidRPr="00DB57B8">
        <w:rPr>
          <w:rFonts w:ascii="仿宋" w:eastAsia="仿宋" w:hAnsi="仿宋" w:hint="eastAsia"/>
          <w:sz w:val="32"/>
          <w:szCs w:val="32"/>
        </w:rPr>
        <w:t>每家</w:t>
      </w:r>
      <w:r w:rsidRPr="00DB57B8">
        <w:rPr>
          <w:rFonts w:ascii="仿宋" w:eastAsia="仿宋" w:hAnsi="仿宋" w:hint="eastAsia"/>
          <w:sz w:val="32"/>
          <w:szCs w:val="32"/>
        </w:rPr>
        <w:t>5万元奖励。</w:t>
      </w:r>
    </w:p>
    <w:p w14:paraId="3A0EC46F" w14:textId="37A77A92" w:rsidR="00ED4440" w:rsidRDefault="00806BE6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E6E7E">
        <w:rPr>
          <w:rFonts w:ascii="仿宋" w:eastAsia="仿宋" w:hAnsi="仿宋" w:hint="eastAsia"/>
          <w:sz w:val="32"/>
          <w:szCs w:val="32"/>
        </w:rPr>
        <w:t>本</w:t>
      </w:r>
      <w:r w:rsidR="00B73633" w:rsidRPr="00B73633">
        <w:rPr>
          <w:rFonts w:ascii="仿宋" w:eastAsia="仿宋" w:hAnsi="仿宋" w:hint="eastAsia"/>
          <w:sz w:val="32"/>
          <w:szCs w:val="32"/>
        </w:rPr>
        <w:t>政策</w:t>
      </w:r>
      <w:r w:rsidRPr="006E6E7E">
        <w:rPr>
          <w:rFonts w:ascii="仿宋" w:eastAsia="仿宋" w:hAnsi="仿宋" w:hint="eastAsia"/>
          <w:sz w:val="32"/>
          <w:szCs w:val="32"/>
        </w:rPr>
        <w:t>措施自印发之日起实施至</w:t>
      </w:r>
      <w:r w:rsidRPr="006E6E7E">
        <w:rPr>
          <w:rFonts w:ascii="仿宋" w:eastAsia="仿宋" w:hAnsi="仿宋"/>
          <w:sz w:val="32"/>
          <w:szCs w:val="32"/>
        </w:rPr>
        <w:t>2027</w:t>
      </w:r>
      <w:r w:rsidRPr="00B432F5">
        <w:rPr>
          <w:rFonts w:ascii="仿宋" w:eastAsia="仿宋" w:hAnsi="仿宋"/>
          <w:sz w:val="32"/>
          <w:szCs w:val="32"/>
        </w:rPr>
        <w:t>年12月31日</w:t>
      </w:r>
      <w:r w:rsidRPr="00B432F5">
        <w:rPr>
          <w:rFonts w:ascii="仿宋" w:eastAsia="仿宋" w:hAnsi="仿宋" w:hint="eastAsia"/>
          <w:sz w:val="32"/>
          <w:szCs w:val="32"/>
        </w:rPr>
        <w:t>，</w:t>
      </w:r>
      <w:r w:rsidRPr="00B432F5">
        <w:rPr>
          <w:rFonts w:ascii="仿宋" w:eastAsia="仿宋" w:hAnsi="仿宋" w:hint="eastAsia"/>
          <w:sz w:val="32"/>
          <w:szCs w:val="32"/>
        </w:rPr>
        <w:lastRenderedPageBreak/>
        <w:t>由市工信局会同市财政局负责解释。</w:t>
      </w:r>
      <w:r w:rsidR="001D17E3">
        <w:rPr>
          <w:rFonts w:ascii="仿宋" w:eastAsia="仿宋" w:hAnsi="仿宋" w:hint="eastAsia"/>
          <w:sz w:val="32"/>
          <w:szCs w:val="32"/>
        </w:rPr>
        <w:t>获得本政策资金</w:t>
      </w:r>
      <w:r w:rsidR="001D17E3" w:rsidRPr="00B272FB">
        <w:rPr>
          <w:rFonts w:ascii="仿宋" w:eastAsia="仿宋" w:hAnsi="仿宋" w:hint="eastAsia"/>
          <w:sz w:val="32"/>
          <w:szCs w:val="32"/>
        </w:rPr>
        <w:t>奖励</w:t>
      </w:r>
      <w:r w:rsidR="001D17E3">
        <w:rPr>
          <w:rFonts w:ascii="仿宋" w:eastAsia="仿宋" w:hAnsi="仿宋" w:hint="eastAsia"/>
          <w:sz w:val="32"/>
          <w:szCs w:val="32"/>
        </w:rPr>
        <w:t>的，可同时按规定享受其他市级</w:t>
      </w:r>
      <w:proofErr w:type="gramStart"/>
      <w:r w:rsidR="001D17E3">
        <w:rPr>
          <w:rFonts w:ascii="仿宋" w:eastAsia="仿宋" w:hAnsi="仿宋" w:hint="eastAsia"/>
          <w:sz w:val="32"/>
          <w:szCs w:val="32"/>
        </w:rPr>
        <w:t>资金奖</w:t>
      </w:r>
      <w:r w:rsidR="001D17E3" w:rsidRPr="00AC774E">
        <w:rPr>
          <w:rFonts w:ascii="仿宋" w:eastAsia="仿宋" w:hAnsi="仿宋" w:hint="eastAsia"/>
          <w:sz w:val="32"/>
          <w:szCs w:val="32"/>
        </w:rPr>
        <w:t>补</w:t>
      </w:r>
      <w:proofErr w:type="gramEnd"/>
      <w:r w:rsidR="001D17E3" w:rsidRPr="00AC774E">
        <w:rPr>
          <w:rFonts w:ascii="仿宋" w:eastAsia="仿宋" w:hAnsi="仿宋" w:hint="eastAsia"/>
          <w:sz w:val="32"/>
          <w:szCs w:val="32"/>
        </w:rPr>
        <w:t>。</w:t>
      </w:r>
      <w:r w:rsidR="00ED4440" w:rsidRPr="00AC774E">
        <w:rPr>
          <w:rFonts w:ascii="仿宋" w:eastAsia="仿宋" w:hAnsi="仿宋" w:hint="eastAsia"/>
          <w:sz w:val="32"/>
          <w:szCs w:val="32"/>
        </w:rPr>
        <w:t>本</w:t>
      </w:r>
      <w:r w:rsidR="00257DE2" w:rsidRPr="00AC774E">
        <w:rPr>
          <w:rFonts w:ascii="仿宋" w:eastAsia="仿宋" w:hAnsi="仿宋" w:hint="eastAsia"/>
          <w:sz w:val="32"/>
          <w:szCs w:val="32"/>
        </w:rPr>
        <w:t>政策</w:t>
      </w:r>
      <w:r w:rsidR="00345253" w:rsidRPr="00AC774E">
        <w:rPr>
          <w:rFonts w:ascii="仿宋" w:eastAsia="仿宋" w:hAnsi="仿宋" w:hint="eastAsia"/>
          <w:sz w:val="32"/>
          <w:szCs w:val="32"/>
        </w:rPr>
        <w:t>第二、三、四、五条</w:t>
      </w:r>
      <w:r w:rsidR="00257DE2" w:rsidRPr="00AC774E">
        <w:rPr>
          <w:rFonts w:ascii="仿宋" w:eastAsia="仿宋" w:hAnsi="仿宋" w:hint="eastAsia"/>
          <w:sz w:val="32"/>
          <w:szCs w:val="32"/>
        </w:rPr>
        <w:t>措施</w:t>
      </w:r>
      <w:r w:rsidR="00ED4440" w:rsidRPr="00AC774E">
        <w:rPr>
          <w:rFonts w:ascii="仿宋" w:eastAsia="仿宋" w:hAnsi="仿宋" w:hint="eastAsia"/>
          <w:sz w:val="32"/>
          <w:szCs w:val="32"/>
        </w:rPr>
        <w:t>实行“免</w:t>
      </w:r>
      <w:r w:rsidR="009C6E76">
        <w:rPr>
          <w:rFonts w:ascii="仿宋" w:eastAsia="仿宋" w:hAnsi="仿宋" w:hint="eastAsia"/>
          <w:sz w:val="32"/>
          <w:szCs w:val="32"/>
        </w:rPr>
        <w:t>申</w:t>
      </w:r>
      <w:r w:rsidR="00ED4440" w:rsidRPr="00AC774E">
        <w:rPr>
          <w:rFonts w:ascii="仿宋" w:eastAsia="仿宋" w:hAnsi="仿宋" w:hint="eastAsia"/>
          <w:sz w:val="32"/>
          <w:szCs w:val="32"/>
        </w:rPr>
        <w:t>即享”</w:t>
      </w:r>
      <w:r w:rsidR="00132D9B" w:rsidRPr="00AC774E">
        <w:rPr>
          <w:rFonts w:ascii="仿宋" w:eastAsia="仿宋" w:hAnsi="仿宋" w:hint="eastAsia"/>
          <w:sz w:val="32"/>
          <w:szCs w:val="32"/>
        </w:rPr>
        <w:t>，</w:t>
      </w:r>
      <w:r w:rsidR="00D96F59" w:rsidRPr="00AC774E">
        <w:rPr>
          <w:rFonts w:ascii="仿宋" w:eastAsia="仿宋" w:hAnsi="仿宋" w:hint="eastAsia"/>
          <w:sz w:val="32"/>
          <w:szCs w:val="32"/>
        </w:rPr>
        <w:t>获得</w:t>
      </w:r>
      <w:r w:rsidR="00C00318" w:rsidRPr="00AC774E">
        <w:rPr>
          <w:rFonts w:ascii="仿宋" w:eastAsia="仿宋" w:hAnsi="仿宋" w:hint="eastAsia"/>
          <w:sz w:val="32"/>
          <w:szCs w:val="32"/>
        </w:rPr>
        <w:t>相关奖励资质</w:t>
      </w:r>
      <w:r w:rsidR="00130EAF" w:rsidRPr="00AC774E">
        <w:rPr>
          <w:rFonts w:ascii="仿宋" w:eastAsia="仿宋" w:hAnsi="仿宋" w:hint="eastAsia"/>
          <w:sz w:val="32"/>
          <w:szCs w:val="32"/>
        </w:rPr>
        <w:t>的时间</w:t>
      </w:r>
      <w:r w:rsidR="00C00318" w:rsidRPr="00AC774E">
        <w:rPr>
          <w:rFonts w:ascii="仿宋" w:eastAsia="仿宋" w:hAnsi="仿宋" w:hint="eastAsia"/>
          <w:sz w:val="32"/>
          <w:szCs w:val="32"/>
        </w:rPr>
        <w:t>自</w:t>
      </w:r>
      <w:r w:rsidR="00C00318" w:rsidRPr="00AC774E">
        <w:rPr>
          <w:rFonts w:ascii="仿宋" w:eastAsia="仿宋" w:hAnsi="仿宋"/>
          <w:sz w:val="32"/>
          <w:szCs w:val="32"/>
        </w:rPr>
        <w:t>2025年1月1日</w:t>
      </w:r>
      <w:r w:rsidR="00561E80" w:rsidRPr="00AC774E">
        <w:rPr>
          <w:rFonts w:ascii="仿宋" w:eastAsia="仿宋" w:hAnsi="仿宋" w:hint="eastAsia"/>
          <w:sz w:val="32"/>
          <w:szCs w:val="32"/>
        </w:rPr>
        <w:t>算</w:t>
      </w:r>
      <w:r w:rsidR="00C00318" w:rsidRPr="00AC774E">
        <w:rPr>
          <w:rFonts w:ascii="仿宋" w:eastAsia="仿宋" w:hAnsi="仿宋" w:hint="eastAsia"/>
          <w:sz w:val="32"/>
          <w:szCs w:val="32"/>
        </w:rPr>
        <w:t>起。</w:t>
      </w:r>
      <w:proofErr w:type="gramStart"/>
      <w:r w:rsidR="00B272FB" w:rsidRPr="00AC774E">
        <w:rPr>
          <w:rFonts w:ascii="仿宋" w:eastAsia="仿宋" w:hAnsi="仿宋" w:hint="eastAsia"/>
          <w:sz w:val="32"/>
          <w:szCs w:val="32"/>
        </w:rPr>
        <w:t>有关奖补资金</w:t>
      </w:r>
      <w:proofErr w:type="gramEnd"/>
      <w:r w:rsidR="00B272FB" w:rsidRPr="00AC774E">
        <w:rPr>
          <w:rFonts w:ascii="仿宋" w:eastAsia="仿宋" w:hAnsi="仿宋" w:hint="eastAsia"/>
          <w:sz w:val="32"/>
          <w:szCs w:val="32"/>
        </w:rPr>
        <w:t>按照泉</w:t>
      </w:r>
      <w:r w:rsidR="00B272FB" w:rsidRPr="00B272FB">
        <w:rPr>
          <w:rFonts w:ascii="仿宋" w:eastAsia="仿宋" w:hAnsi="仿宋" w:hint="eastAsia"/>
          <w:sz w:val="32"/>
          <w:szCs w:val="32"/>
        </w:rPr>
        <w:t>州市工业经济和信息化发展专项资金管理规定</w:t>
      </w:r>
      <w:r w:rsidR="00132D9B">
        <w:rPr>
          <w:rFonts w:ascii="仿宋" w:eastAsia="仿宋" w:hAnsi="仿宋" w:hint="eastAsia"/>
          <w:sz w:val="32"/>
          <w:szCs w:val="32"/>
        </w:rPr>
        <w:t>管理</w:t>
      </w:r>
      <w:r w:rsidR="00A41DA1">
        <w:rPr>
          <w:rFonts w:ascii="仿宋" w:eastAsia="仿宋" w:hAnsi="仿宋" w:hint="eastAsia"/>
          <w:sz w:val="32"/>
          <w:szCs w:val="32"/>
        </w:rPr>
        <w:t>。</w:t>
      </w:r>
    </w:p>
    <w:sectPr w:rsidR="00ED44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B42A0" w14:textId="77777777" w:rsidR="00374B77" w:rsidRDefault="00374B77" w:rsidP="00621D04">
      <w:r>
        <w:separator/>
      </w:r>
    </w:p>
  </w:endnote>
  <w:endnote w:type="continuationSeparator" w:id="0">
    <w:p w14:paraId="5B5FD0E0" w14:textId="77777777" w:rsidR="00374B77" w:rsidRDefault="00374B77" w:rsidP="00621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F7E3A" w14:textId="77777777" w:rsidR="00374B77" w:rsidRDefault="00374B77" w:rsidP="00621D04">
      <w:r>
        <w:separator/>
      </w:r>
    </w:p>
  </w:footnote>
  <w:footnote w:type="continuationSeparator" w:id="0">
    <w:p w14:paraId="21FD86F2" w14:textId="77777777" w:rsidR="00374B77" w:rsidRDefault="00374B77" w:rsidP="00621D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8B0"/>
    <w:rsid w:val="00001E16"/>
    <w:rsid w:val="000048C8"/>
    <w:rsid w:val="00020590"/>
    <w:rsid w:val="000254A2"/>
    <w:rsid w:val="00026848"/>
    <w:rsid w:val="00041374"/>
    <w:rsid w:val="000527BA"/>
    <w:rsid w:val="000569DE"/>
    <w:rsid w:val="00057280"/>
    <w:rsid w:val="00060B21"/>
    <w:rsid w:val="00062817"/>
    <w:rsid w:val="00062C39"/>
    <w:rsid w:val="0006339C"/>
    <w:rsid w:val="00066EBC"/>
    <w:rsid w:val="00070488"/>
    <w:rsid w:val="00071B46"/>
    <w:rsid w:val="00086913"/>
    <w:rsid w:val="00093267"/>
    <w:rsid w:val="000A6101"/>
    <w:rsid w:val="000B3832"/>
    <w:rsid w:val="000E0A33"/>
    <w:rsid w:val="000E4720"/>
    <w:rsid w:val="000E614F"/>
    <w:rsid w:val="000F45D4"/>
    <w:rsid w:val="00100EC5"/>
    <w:rsid w:val="00106492"/>
    <w:rsid w:val="001074CB"/>
    <w:rsid w:val="00130124"/>
    <w:rsid w:val="00130EAF"/>
    <w:rsid w:val="00132D9B"/>
    <w:rsid w:val="00145007"/>
    <w:rsid w:val="00151E01"/>
    <w:rsid w:val="00163222"/>
    <w:rsid w:val="00165823"/>
    <w:rsid w:val="00173CF4"/>
    <w:rsid w:val="001808B0"/>
    <w:rsid w:val="00192153"/>
    <w:rsid w:val="001923B7"/>
    <w:rsid w:val="001A3B2B"/>
    <w:rsid w:val="001A6D3E"/>
    <w:rsid w:val="001D1307"/>
    <w:rsid w:val="001D17E3"/>
    <w:rsid w:val="001D1892"/>
    <w:rsid w:val="001D7982"/>
    <w:rsid w:val="001E138C"/>
    <w:rsid w:val="001E158D"/>
    <w:rsid w:val="001E316E"/>
    <w:rsid w:val="00215B84"/>
    <w:rsid w:val="00220DBF"/>
    <w:rsid w:val="002262D4"/>
    <w:rsid w:val="00235103"/>
    <w:rsid w:val="00235219"/>
    <w:rsid w:val="0023610E"/>
    <w:rsid w:val="002449AA"/>
    <w:rsid w:val="002462CF"/>
    <w:rsid w:val="002509F3"/>
    <w:rsid w:val="00250DF1"/>
    <w:rsid w:val="00253954"/>
    <w:rsid w:val="0025741C"/>
    <w:rsid w:val="00257DDC"/>
    <w:rsid w:val="00257DE2"/>
    <w:rsid w:val="002623A6"/>
    <w:rsid w:val="002721DC"/>
    <w:rsid w:val="00276B0E"/>
    <w:rsid w:val="00285E90"/>
    <w:rsid w:val="002869EB"/>
    <w:rsid w:val="002A6A57"/>
    <w:rsid w:val="002B44FE"/>
    <w:rsid w:val="002C0AAD"/>
    <w:rsid w:val="002D0B04"/>
    <w:rsid w:val="002D189F"/>
    <w:rsid w:val="002D582A"/>
    <w:rsid w:val="002D65B7"/>
    <w:rsid w:val="002D6FB8"/>
    <w:rsid w:val="002E148F"/>
    <w:rsid w:val="002E6753"/>
    <w:rsid w:val="002E7E09"/>
    <w:rsid w:val="003028EB"/>
    <w:rsid w:val="00302B37"/>
    <w:rsid w:val="00303132"/>
    <w:rsid w:val="003122D1"/>
    <w:rsid w:val="0031585A"/>
    <w:rsid w:val="003173E9"/>
    <w:rsid w:val="00317622"/>
    <w:rsid w:val="00336F7B"/>
    <w:rsid w:val="003437C1"/>
    <w:rsid w:val="00344978"/>
    <w:rsid w:val="00345253"/>
    <w:rsid w:val="00347125"/>
    <w:rsid w:val="003471E1"/>
    <w:rsid w:val="003541E9"/>
    <w:rsid w:val="0035466B"/>
    <w:rsid w:val="00356DC4"/>
    <w:rsid w:val="00374B77"/>
    <w:rsid w:val="003843FB"/>
    <w:rsid w:val="00390EBD"/>
    <w:rsid w:val="00392596"/>
    <w:rsid w:val="0039486D"/>
    <w:rsid w:val="003A77E8"/>
    <w:rsid w:val="003B0D04"/>
    <w:rsid w:val="003B7D6E"/>
    <w:rsid w:val="003C485C"/>
    <w:rsid w:val="003D02FE"/>
    <w:rsid w:val="003E4722"/>
    <w:rsid w:val="003E50DF"/>
    <w:rsid w:val="003F183A"/>
    <w:rsid w:val="00404E8F"/>
    <w:rsid w:val="004050B9"/>
    <w:rsid w:val="00415AB4"/>
    <w:rsid w:val="004208F0"/>
    <w:rsid w:val="00426BEB"/>
    <w:rsid w:val="00426FBE"/>
    <w:rsid w:val="00433D5E"/>
    <w:rsid w:val="0044518B"/>
    <w:rsid w:val="00447162"/>
    <w:rsid w:val="0046321A"/>
    <w:rsid w:val="00472747"/>
    <w:rsid w:val="004748DB"/>
    <w:rsid w:val="004748F1"/>
    <w:rsid w:val="0047499F"/>
    <w:rsid w:val="00483773"/>
    <w:rsid w:val="0048542C"/>
    <w:rsid w:val="00492F4E"/>
    <w:rsid w:val="004936C9"/>
    <w:rsid w:val="0049427D"/>
    <w:rsid w:val="004B1C67"/>
    <w:rsid w:val="004B485F"/>
    <w:rsid w:val="004B72BC"/>
    <w:rsid w:val="004C438D"/>
    <w:rsid w:val="004C5E55"/>
    <w:rsid w:val="004D46AA"/>
    <w:rsid w:val="004D5466"/>
    <w:rsid w:val="004D720C"/>
    <w:rsid w:val="004E490E"/>
    <w:rsid w:val="004E4D2D"/>
    <w:rsid w:val="004E64A3"/>
    <w:rsid w:val="004F764A"/>
    <w:rsid w:val="005033E5"/>
    <w:rsid w:val="00504CE2"/>
    <w:rsid w:val="00507985"/>
    <w:rsid w:val="005133D5"/>
    <w:rsid w:val="00516894"/>
    <w:rsid w:val="005174B9"/>
    <w:rsid w:val="00517D62"/>
    <w:rsid w:val="0052053F"/>
    <w:rsid w:val="00534B30"/>
    <w:rsid w:val="00543919"/>
    <w:rsid w:val="00561E80"/>
    <w:rsid w:val="00564A70"/>
    <w:rsid w:val="00565E64"/>
    <w:rsid w:val="00570D4C"/>
    <w:rsid w:val="00574027"/>
    <w:rsid w:val="005744EA"/>
    <w:rsid w:val="00585C3E"/>
    <w:rsid w:val="005907A9"/>
    <w:rsid w:val="00592629"/>
    <w:rsid w:val="005B1690"/>
    <w:rsid w:val="005B24BF"/>
    <w:rsid w:val="005B2798"/>
    <w:rsid w:val="005B6401"/>
    <w:rsid w:val="005D0681"/>
    <w:rsid w:val="005E3C1E"/>
    <w:rsid w:val="005E78C3"/>
    <w:rsid w:val="005F3CEA"/>
    <w:rsid w:val="005F50BF"/>
    <w:rsid w:val="00602E32"/>
    <w:rsid w:val="00607C61"/>
    <w:rsid w:val="0061325A"/>
    <w:rsid w:val="00621D04"/>
    <w:rsid w:val="006222B6"/>
    <w:rsid w:val="00626DAC"/>
    <w:rsid w:val="0062747D"/>
    <w:rsid w:val="00627999"/>
    <w:rsid w:val="006423E3"/>
    <w:rsid w:val="006427D1"/>
    <w:rsid w:val="006434C3"/>
    <w:rsid w:val="00644965"/>
    <w:rsid w:val="00654589"/>
    <w:rsid w:val="00694825"/>
    <w:rsid w:val="006A1C66"/>
    <w:rsid w:val="006A31E9"/>
    <w:rsid w:val="006A3699"/>
    <w:rsid w:val="006C1E2E"/>
    <w:rsid w:val="006C4EF2"/>
    <w:rsid w:val="006D2085"/>
    <w:rsid w:val="006D2211"/>
    <w:rsid w:val="006D2531"/>
    <w:rsid w:val="006E4DFF"/>
    <w:rsid w:val="006E6E7E"/>
    <w:rsid w:val="006F11E0"/>
    <w:rsid w:val="006F1DCD"/>
    <w:rsid w:val="00704BB1"/>
    <w:rsid w:val="00706039"/>
    <w:rsid w:val="007071E7"/>
    <w:rsid w:val="00710341"/>
    <w:rsid w:val="007120D9"/>
    <w:rsid w:val="007142A7"/>
    <w:rsid w:val="007149B5"/>
    <w:rsid w:val="007159C4"/>
    <w:rsid w:val="00720343"/>
    <w:rsid w:val="00722C74"/>
    <w:rsid w:val="007257FD"/>
    <w:rsid w:val="00732779"/>
    <w:rsid w:val="00732F3B"/>
    <w:rsid w:val="00741710"/>
    <w:rsid w:val="0076336E"/>
    <w:rsid w:val="00764E6B"/>
    <w:rsid w:val="00766970"/>
    <w:rsid w:val="0077563F"/>
    <w:rsid w:val="00776878"/>
    <w:rsid w:val="0078058B"/>
    <w:rsid w:val="00786073"/>
    <w:rsid w:val="00793ACD"/>
    <w:rsid w:val="007946EF"/>
    <w:rsid w:val="00797444"/>
    <w:rsid w:val="007A25F6"/>
    <w:rsid w:val="007A27F6"/>
    <w:rsid w:val="007A7C39"/>
    <w:rsid w:val="007C6325"/>
    <w:rsid w:val="007E1303"/>
    <w:rsid w:val="007E3604"/>
    <w:rsid w:val="007E3E2B"/>
    <w:rsid w:val="007F1895"/>
    <w:rsid w:val="007F1D2E"/>
    <w:rsid w:val="007F467E"/>
    <w:rsid w:val="00802C52"/>
    <w:rsid w:val="00806BE6"/>
    <w:rsid w:val="008131AF"/>
    <w:rsid w:val="008171A0"/>
    <w:rsid w:val="0082023F"/>
    <w:rsid w:val="00825FC1"/>
    <w:rsid w:val="00826464"/>
    <w:rsid w:val="00826DA0"/>
    <w:rsid w:val="00827872"/>
    <w:rsid w:val="00834637"/>
    <w:rsid w:val="00844D27"/>
    <w:rsid w:val="00846251"/>
    <w:rsid w:val="00851472"/>
    <w:rsid w:val="00861652"/>
    <w:rsid w:val="00865A45"/>
    <w:rsid w:val="0089244C"/>
    <w:rsid w:val="00894F74"/>
    <w:rsid w:val="008A1272"/>
    <w:rsid w:val="008B7FAF"/>
    <w:rsid w:val="008C21A2"/>
    <w:rsid w:val="008C2DC9"/>
    <w:rsid w:val="008C3412"/>
    <w:rsid w:val="008C4F8A"/>
    <w:rsid w:val="008D0DD6"/>
    <w:rsid w:val="008D2B73"/>
    <w:rsid w:val="008D2FE1"/>
    <w:rsid w:val="008F1D1C"/>
    <w:rsid w:val="008F4704"/>
    <w:rsid w:val="00900D80"/>
    <w:rsid w:val="00903300"/>
    <w:rsid w:val="009056D7"/>
    <w:rsid w:val="0090661C"/>
    <w:rsid w:val="009074BA"/>
    <w:rsid w:val="009200D7"/>
    <w:rsid w:val="00923663"/>
    <w:rsid w:val="00923A8C"/>
    <w:rsid w:val="009242C0"/>
    <w:rsid w:val="00925A85"/>
    <w:rsid w:val="00925CE4"/>
    <w:rsid w:val="009329B1"/>
    <w:rsid w:val="00940BEE"/>
    <w:rsid w:val="00942AEB"/>
    <w:rsid w:val="00944C4B"/>
    <w:rsid w:val="00946AAF"/>
    <w:rsid w:val="00947E14"/>
    <w:rsid w:val="00950150"/>
    <w:rsid w:val="00950709"/>
    <w:rsid w:val="00950D43"/>
    <w:rsid w:val="00951B17"/>
    <w:rsid w:val="00960C5D"/>
    <w:rsid w:val="0096353D"/>
    <w:rsid w:val="0097249E"/>
    <w:rsid w:val="00972869"/>
    <w:rsid w:val="00974050"/>
    <w:rsid w:val="00976062"/>
    <w:rsid w:val="00976DCF"/>
    <w:rsid w:val="009819D6"/>
    <w:rsid w:val="0098354E"/>
    <w:rsid w:val="00987714"/>
    <w:rsid w:val="00990AEE"/>
    <w:rsid w:val="00991F37"/>
    <w:rsid w:val="009939BB"/>
    <w:rsid w:val="009B347E"/>
    <w:rsid w:val="009B592D"/>
    <w:rsid w:val="009C68C1"/>
    <w:rsid w:val="009C6E76"/>
    <w:rsid w:val="009D73B7"/>
    <w:rsid w:val="009E1D4C"/>
    <w:rsid w:val="009E3280"/>
    <w:rsid w:val="009E49C0"/>
    <w:rsid w:val="009E6840"/>
    <w:rsid w:val="009F641B"/>
    <w:rsid w:val="00A05AAA"/>
    <w:rsid w:val="00A05E32"/>
    <w:rsid w:val="00A15571"/>
    <w:rsid w:val="00A236C6"/>
    <w:rsid w:val="00A267CE"/>
    <w:rsid w:val="00A27DD2"/>
    <w:rsid w:val="00A41DA1"/>
    <w:rsid w:val="00A44EF6"/>
    <w:rsid w:val="00A501F0"/>
    <w:rsid w:val="00A53FD4"/>
    <w:rsid w:val="00A55105"/>
    <w:rsid w:val="00A551B6"/>
    <w:rsid w:val="00A70F47"/>
    <w:rsid w:val="00A756D0"/>
    <w:rsid w:val="00A82308"/>
    <w:rsid w:val="00A8579A"/>
    <w:rsid w:val="00A90332"/>
    <w:rsid w:val="00A9326F"/>
    <w:rsid w:val="00A9384C"/>
    <w:rsid w:val="00AA0EED"/>
    <w:rsid w:val="00AA5939"/>
    <w:rsid w:val="00AA669D"/>
    <w:rsid w:val="00AB0B0C"/>
    <w:rsid w:val="00AC3670"/>
    <w:rsid w:val="00AC6C41"/>
    <w:rsid w:val="00AC716C"/>
    <w:rsid w:val="00AC774E"/>
    <w:rsid w:val="00AE066C"/>
    <w:rsid w:val="00AE7C72"/>
    <w:rsid w:val="00B1062E"/>
    <w:rsid w:val="00B11345"/>
    <w:rsid w:val="00B130D0"/>
    <w:rsid w:val="00B166AA"/>
    <w:rsid w:val="00B272FB"/>
    <w:rsid w:val="00B31C22"/>
    <w:rsid w:val="00B432F5"/>
    <w:rsid w:val="00B442EB"/>
    <w:rsid w:val="00B4689F"/>
    <w:rsid w:val="00B469E0"/>
    <w:rsid w:val="00B530FF"/>
    <w:rsid w:val="00B56AF7"/>
    <w:rsid w:val="00B638EA"/>
    <w:rsid w:val="00B6579C"/>
    <w:rsid w:val="00B672BD"/>
    <w:rsid w:val="00B67B67"/>
    <w:rsid w:val="00B716F5"/>
    <w:rsid w:val="00B73633"/>
    <w:rsid w:val="00B83CF8"/>
    <w:rsid w:val="00B876CE"/>
    <w:rsid w:val="00BC55A6"/>
    <w:rsid w:val="00BE667B"/>
    <w:rsid w:val="00C00318"/>
    <w:rsid w:val="00C06986"/>
    <w:rsid w:val="00C14A1A"/>
    <w:rsid w:val="00C21350"/>
    <w:rsid w:val="00C25485"/>
    <w:rsid w:val="00C265B9"/>
    <w:rsid w:val="00C26C2F"/>
    <w:rsid w:val="00C27800"/>
    <w:rsid w:val="00C35659"/>
    <w:rsid w:val="00C40EAE"/>
    <w:rsid w:val="00C47091"/>
    <w:rsid w:val="00C618B7"/>
    <w:rsid w:val="00C70A2D"/>
    <w:rsid w:val="00C73AC3"/>
    <w:rsid w:val="00C82321"/>
    <w:rsid w:val="00C82CAA"/>
    <w:rsid w:val="00C82F73"/>
    <w:rsid w:val="00C83D57"/>
    <w:rsid w:val="00C86308"/>
    <w:rsid w:val="00CA39BC"/>
    <w:rsid w:val="00CB27D2"/>
    <w:rsid w:val="00CB517B"/>
    <w:rsid w:val="00CC204F"/>
    <w:rsid w:val="00CC59F8"/>
    <w:rsid w:val="00CD1AB3"/>
    <w:rsid w:val="00CD2AF0"/>
    <w:rsid w:val="00CF2B8B"/>
    <w:rsid w:val="00CF623F"/>
    <w:rsid w:val="00D01BDB"/>
    <w:rsid w:val="00D06869"/>
    <w:rsid w:val="00D13415"/>
    <w:rsid w:val="00D2436C"/>
    <w:rsid w:val="00D31537"/>
    <w:rsid w:val="00D3191D"/>
    <w:rsid w:val="00D35A1F"/>
    <w:rsid w:val="00D41E25"/>
    <w:rsid w:val="00D5072D"/>
    <w:rsid w:val="00D53EF8"/>
    <w:rsid w:val="00D55E96"/>
    <w:rsid w:val="00D56156"/>
    <w:rsid w:val="00D56254"/>
    <w:rsid w:val="00D70191"/>
    <w:rsid w:val="00D72CC6"/>
    <w:rsid w:val="00D73B42"/>
    <w:rsid w:val="00D831C8"/>
    <w:rsid w:val="00D83603"/>
    <w:rsid w:val="00D845D4"/>
    <w:rsid w:val="00D85285"/>
    <w:rsid w:val="00D91E39"/>
    <w:rsid w:val="00D96F59"/>
    <w:rsid w:val="00DA2E97"/>
    <w:rsid w:val="00DB57B8"/>
    <w:rsid w:val="00DB699C"/>
    <w:rsid w:val="00DC3575"/>
    <w:rsid w:val="00DC4156"/>
    <w:rsid w:val="00DC74AD"/>
    <w:rsid w:val="00DD0E2B"/>
    <w:rsid w:val="00DE4342"/>
    <w:rsid w:val="00E00AA9"/>
    <w:rsid w:val="00E063AE"/>
    <w:rsid w:val="00E102A4"/>
    <w:rsid w:val="00E106F0"/>
    <w:rsid w:val="00E155B6"/>
    <w:rsid w:val="00E24364"/>
    <w:rsid w:val="00E328D3"/>
    <w:rsid w:val="00E3370E"/>
    <w:rsid w:val="00E36BB5"/>
    <w:rsid w:val="00E37AC0"/>
    <w:rsid w:val="00E40A18"/>
    <w:rsid w:val="00E41E90"/>
    <w:rsid w:val="00E45385"/>
    <w:rsid w:val="00E47152"/>
    <w:rsid w:val="00E65B47"/>
    <w:rsid w:val="00E70671"/>
    <w:rsid w:val="00E70920"/>
    <w:rsid w:val="00E73D32"/>
    <w:rsid w:val="00E73E72"/>
    <w:rsid w:val="00E8772F"/>
    <w:rsid w:val="00EB5585"/>
    <w:rsid w:val="00EB692A"/>
    <w:rsid w:val="00EC5E49"/>
    <w:rsid w:val="00ED0083"/>
    <w:rsid w:val="00ED4440"/>
    <w:rsid w:val="00ED4728"/>
    <w:rsid w:val="00ED497A"/>
    <w:rsid w:val="00ED6F38"/>
    <w:rsid w:val="00ED7912"/>
    <w:rsid w:val="00EE17D7"/>
    <w:rsid w:val="00EE6EE5"/>
    <w:rsid w:val="00EF1163"/>
    <w:rsid w:val="00F008AC"/>
    <w:rsid w:val="00F230FC"/>
    <w:rsid w:val="00F27C44"/>
    <w:rsid w:val="00F32168"/>
    <w:rsid w:val="00F34E2F"/>
    <w:rsid w:val="00F35557"/>
    <w:rsid w:val="00F3688B"/>
    <w:rsid w:val="00F37BD1"/>
    <w:rsid w:val="00F4079F"/>
    <w:rsid w:val="00F44DCE"/>
    <w:rsid w:val="00F4512A"/>
    <w:rsid w:val="00F54401"/>
    <w:rsid w:val="00F71E3C"/>
    <w:rsid w:val="00F72C33"/>
    <w:rsid w:val="00F83744"/>
    <w:rsid w:val="00F92D5F"/>
    <w:rsid w:val="00FA0D3D"/>
    <w:rsid w:val="00FB4613"/>
    <w:rsid w:val="00FB55A8"/>
    <w:rsid w:val="00FC6E80"/>
    <w:rsid w:val="00FC7326"/>
    <w:rsid w:val="00FE7970"/>
    <w:rsid w:val="00FF7C4E"/>
    <w:rsid w:val="040E27E3"/>
    <w:rsid w:val="06587D46"/>
    <w:rsid w:val="07C531B9"/>
    <w:rsid w:val="081B727D"/>
    <w:rsid w:val="09420839"/>
    <w:rsid w:val="0A524DED"/>
    <w:rsid w:val="0FF26B15"/>
    <w:rsid w:val="13103E92"/>
    <w:rsid w:val="13294F44"/>
    <w:rsid w:val="17C92852"/>
    <w:rsid w:val="17CF3BE0"/>
    <w:rsid w:val="195720DF"/>
    <w:rsid w:val="1AED4AA9"/>
    <w:rsid w:val="1CE343B6"/>
    <w:rsid w:val="1D012A8E"/>
    <w:rsid w:val="26B47D7B"/>
    <w:rsid w:val="2D6A1F89"/>
    <w:rsid w:val="2F522CD5"/>
    <w:rsid w:val="31391631"/>
    <w:rsid w:val="31B9528D"/>
    <w:rsid w:val="36617CA1"/>
    <w:rsid w:val="368220F2"/>
    <w:rsid w:val="37517D16"/>
    <w:rsid w:val="38991974"/>
    <w:rsid w:val="39DC5FBD"/>
    <w:rsid w:val="3FF51B86"/>
    <w:rsid w:val="405368AD"/>
    <w:rsid w:val="440525B4"/>
    <w:rsid w:val="48832F4A"/>
    <w:rsid w:val="4CB30DFF"/>
    <w:rsid w:val="4CE0771A"/>
    <w:rsid w:val="4D1E3BF0"/>
    <w:rsid w:val="4EC70B92"/>
    <w:rsid w:val="4ECE0172"/>
    <w:rsid w:val="52691F60"/>
    <w:rsid w:val="533662E6"/>
    <w:rsid w:val="59060509"/>
    <w:rsid w:val="5ADC7773"/>
    <w:rsid w:val="633B16F7"/>
    <w:rsid w:val="63BA6ABF"/>
    <w:rsid w:val="661204ED"/>
    <w:rsid w:val="69DF4B8A"/>
    <w:rsid w:val="6A8F4802"/>
    <w:rsid w:val="6AD9782B"/>
    <w:rsid w:val="6B4D0219"/>
    <w:rsid w:val="6F125A01"/>
    <w:rsid w:val="7169742F"/>
    <w:rsid w:val="72E17BC5"/>
    <w:rsid w:val="76AF7FDA"/>
    <w:rsid w:val="76E557A9"/>
    <w:rsid w:val="7BE10C35"/>
    <w:rsid w:val="7CB400F8"/>
    <w:rsid w:val="7FF44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76456D"/>
  <w15:docId w15:val="{CF3AAB4A-6B55-459D-8879-C6E4D4F3D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annotation subject"/>
    <w:basedOn w:val="a3"/>
    <w:next w:val="a3"/>
    <w:link w:val="aa"/>
    <w:uiPriority w:val="99"/>
    <w:semiHidden/>
    <w:unhideWhenUsed/>
    <w:qFormat/>
    <w:rPr>
      <w:b/>
      <w:bCs/>
    </w:rPr>
  </w:style>
  <w:style w:type="table" w:styleId="ab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HTML0">
    <w:name w:val="HTML 预设格式 字符"/>
    <w:basedOn w:val="a0"/>
    <w:link w:val="HTML"/>
    <w:uiPriority w:val="99"/>
    <w:semiHidden/>
    <w:rPr>
      <w:rFonts w:ascii="宋体" w:eastAsia="宋体" w:hAnsi="宋体" w:cs="宋体"/>
      <w:kern w:val="0"/>
      <w:sz w:val="24"/>
      <w:szCs w:val="24"/>
    </w:rPr>
  </w:style>
  <w:style w:type="character" w:customStyle="1" w:styleId="a4">
    <w:name w:val="批注文字 字符"/>
    <w:basedOn w:val="a0"/>
    <w:link w:val="a3"/>
    <w:uiPriority w:val="99"/>
    <w:semiHidden/>
  </w:style>
  <w:style w:type="character" w:customStyle="1" w:styleId="aa">
    <w:name w:val="批注主题 字符"/>
    <w:basedOn w:val="a4"/>
    <w:link w:val="a9"/>
    <w:uiPriority w:val="99"/>
    <w:semiHidden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761</TotalTime>
  <Pages>3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frog-power</dc:creator>
  <cp:lastModifiedBy>frog-power</cp:lastModifiedBy>
  <cp:revision>294</cp:revision>
  <cp:lastPrinted>2025-04-27T07:29:00Z</cp:lastPrinted>
  <dcterms:created xsi:type="dcterms:W3CDTF">2022-04-07T02:12:00Z</dcterms:created>
  <dcterms:modified xsi:type="dcterms:W3CDTF">2025-04-28T07:32:00Z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eyJoZGlkIjoiYmQ3NjQxYmZmN2ZkODIxYWNiNTEzMzQyMTZmNzQ1MmMiLCJ1c2VySWQiOiIxNDIwMjQwMDA4In0=</vt:lpwstr>
  </property>
  <property fmtid="{D5CDD505-2E9C-101B-9397-08002B2CF9AE}" pid="3" name="KSOProductBuildVer">
    <vt:lpwstr>2052-12.1.0.20305</vt:lpwstr>
  </property>
  <property fmtid="{D5CDD505-2E9C-101B-9397-08002B2CF9AE}" pid="4" name="ICV">
    <vt:lpwstr>72C197D161AF4C2BA405C928204E4424_12</vt:lpwstr>
  </property>
</Properties>
</file>