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040000" w:fill="FFFFFF"/>
          <w:lang w:val="en-US" w:eastAsia="zh-CN"/>
        </w:rPr>
        <w:t>附件4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  <w:t>泉州市工业（产业）园区名单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379"/>
        <w:gridCol w:w="4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主园区名称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泉州市高新技术产业开发区鲤城园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泉州数字经济产业园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浔美工业区、北峰工业区、南埔山工业区、东宝工业区、建筑产业园、人力资源产业园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泉港石化工业区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泉州市高新技术产业开发区石狮园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产业园、灵秀创业园、灵秀科技园、石狮网商园、宝盖科技园、宝盖鞋城、蚶江智能制造园、青山轻工产业园、永宁工业新园、海洋生物科技园、食品园、大堡集控区、生物医药园、伍堡集控区、新能源综合产业园、鸿锦产业园、中小企业创业基地、锦尚集控区、锦尚智能制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（含综保区）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五里园、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安东园、食品园、综保区、新塘园、安海园、包装印刷基地、集成电路产业工业园、深沪园、金井园、时尚服饰织造园、英林园、三创园、现代物流园，泉州芯谷晋江分园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泛家居产业园、机械光伏产业园、高端装备智造产业园、成功工业园、水暖工业园、海西资源再生园、雪峰经济开发区、体育用品基地、官桥南部项目园、水头永泉山生态科技园、水头蟠龙工业园、国际石材智慧园、石井中泰石材园，泉州芯谷南安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城南园、惠东园、城北园、雕艺文创循环园、绿谷园、惠西园、崇武渔港经济区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泉惠石化工业区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中国国际信息技术（福建）产业园、城区开发区、厦门泉州（安溪）经济合作区湖里园、厦门泉州（安溪）经济合作区思明园，泉州芯谷安溪分园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永春工业园区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县城工业园区（榜德工业园、轻纺园、生物医药园和轻工基地）、苏坑陶瓷工业园区、介福陶瓷产业园区、达埔工业园区、下洋新材料产业园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德化陶瓷产业园区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泉州开发区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0B0409-095F-4710-A2C2-E639F83091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3FB43A-B6DD-4032-A1DF-433ECC6170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3F1F21-5360-43B6-9DB0-36DF16ADA8A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89AD4E-A5AD-47B7-BAA6-98DE578F30D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933236D"/>
    <w:rsid w:val="08502DB0"/>
    <w:rsid w:val="14013F61"/>
    <w:rsid w:val="1933236D"/>
    <w:rsid w:val="503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spacing w:line="560" w:lineRule="exact"/>
      <w:ind w:firstLine="420" w:firstLineChars="200"/>
    </w:pPr>
    <w:rPr>
      <w:rFonts w:ascii="Calibri" w:hAnsi="Calibri" w:cs="Calibri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71"/>
    <w:basedOn w:val="7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2025-08-22T09:25:00Z</dcterms:created>
  <dc:creator>ㅤㅤ</dc:creator>
  <cp:lastModifiedBy>ㅤㅤ</cp:lastModifiedBy>
  <dcterms:modified xsi:type="dcterms:W3CDTF">2025-08-22T09:28:30Z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4AE341537CE8492CA0090A8C85D9EF61_13</vt:lpwstr>
  </property>
</Properties>
</file>