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shd w:val="clear" w:color="050000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shd w:val="clear" w:color="050000" w:fill="FFFFFF"/>
          <w:lang w:val="en-US" w:eastAsia="zh-CN"/>
        </w:rPr>
        <w:t>附件4</w:t>
      </w:r>
    </w:p>
    <w:p>
      <w:pPr>
        <w:tabs>
          <w:tab w:val="left" w:pos="0"/>
        </w:tabs>
        <w:jc w:val="center"/>
        <w:outlineLvl w:val="0"/>
        <w:rPr>
          <w:rFonts w:hint="default" w:ascii="Times New Roman" w:hAnsi="Times New Roman" w:eastAsia="方正小标宋简体" w:cs="Times New Roman"/>
          <w:bCs/>
          <w:i w:val="0"/>
          <w:i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i w:val="0"/>
          <w:iCs w:val="0"/>
          <w:sz w:val="44"/>
          <w:szCs w:val="44"/>
          <w:highlight w:val="none"/>
          <w:lang w:val="en-US" w:eastAsia="zh-CN"/>
        </w:rPr>
        <w:t>试点企业推荐汇总表</w:t>
      </w:r>
    </w:p>
    <w:p>
      <w:pPr>
        <w:rPr>
          <w:rFonts w:hint="default" w:ascii="Times New Roman" w:hAnsi="Times New Roman" w:eastAsia="仿宋_GB2312" w:cs="Times New Roman"/>
          <w:b/>
          <w:bCs/>
          <w:i w:val="0"/>
          <w:iCs w:val="0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sz w:val="30"/>
          <w:szCs w:val="30"/>
          <w:highlight w:val="none"/>
          <w:lang w:eastAsia="zh-CN"/>
        </w:rPr>
        <w:t>报送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z w:val="30"/>
          <w:szCs w:val="30"/>
          <w:highlight w:val="none"/>
        </w:rPr>
        <w:t>单位（盖章）：</w:t>
      </w:r>
    </w:p>
    <w:tbl>
      <w:tblPr>
        <w:tblStyle w:val="4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1"/>
        <w:gridCol w:w="1284"/>
        <w:gridCol w:w="25"/>
        <w:gridCol w:w="1687"/>
        <w:gridCol w:w="953"/>
        <w:gridCol w:w="697"/>
        <w:gridCol w:w="1624"/>
        <w:gridCol w:w="148"/>
        <w:gridCol w:w="976"/>
        <w:gridCol w:w="350"/>
        <w:gridCol w:w="1182"/>
        <w:gridCol w:w="870"/>
        <w:gridCol w:w="1339"/>
        <w:gridCol w:w="613"/>
        <w:gridCol w:w="769"/>
        <w:gridCol w:w="966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0" w:hRule="atLeast"/>
          <w:jc w:val="center"/>
        </w:trPr>
        <w:tc>
          <w:tcPr>
            <w:tcW w:w="68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84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  <w:t>细分行业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  <w:t>数字化水平等级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自测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24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改造项目名称</w:t>
            </w:r>
          </w:p>
        </w:tc>
        <w:tc>
          <w:tcPr>
            <w:tcW w:w="1474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改造投入金额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（万元）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优质中小企业情况</w:t>
            </w:r>
          </w:p>
        </w:tc>
        <w:tc>
          <w:tcPr>
            <w:tcW w:w="1339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法人代表</w:t>
            </w:r>
          </w:p>
        </w:tc>
        <w:tc>
          <w:tcPr>
            <w:tcW w:w="2348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174" w:type="dxa"/>
            <w:gridSpan w:val="18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z w:val="28"/>
                <w:szCs w:val="28"/>
                <w:highlight w:val="none"/>
                <w:lang w:val="en-US" w:eastAsia="zh-CN"/>
              </w:rPr>
              <w:t>第六批试点企业推荐汇总名单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59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XXX公司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休闲体育用品（现代体育产品）/食品加工/工程机械与纺织专用设备</w:t>
            </w:r>
          </w:p>
        </w:tc>
        <w:tc>
          <w:tcPr>
            <w:tcW w:w="2469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无等级/一级/二级/三级/四级</w:t>
            </w:r>
          </w:p>
        </w:tc>
        <w:tc>
          <w:tcPr>
            <w:tcW w:w="97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创新型中小企业/专精特新中小企业/专精特新“小巨人”企业</w:t>
            </w:r>
          </w:p>
        </w:tc>
        <w:tc>
          <w:tcPr>
            <w:tcW w:w="769" w:type="dxa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174" w:type="dxa"/>
            <w:gridSpan w:val="18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z w:val="28"/>
                <w:szCs w:val="28"/>
                <w:highlight w:val="none"/>
                <w:lang w:val="en-US" w:eastAsia="zh-CN"/>
              </w:rPr>
              <w:t>未享受首笔补助资金的试点企业汇总名单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559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0" w:type="dxa"/>
            <w:gridSpan w:val="3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XXX公司</w:t>
            </w:r>
          </w:p>
        </w:tc>
        <w:tc>
          <w:tcPr>
            <w:tcW w:w="2640" w:type="dxa"/>
            <w:gridSpan w:val="2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休闲体育用品（现代体育产品）/食品加工/工程机械与纺织专用设备</w:t>
            </w: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无等级/一级/二级/三级/四级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822" w:type="dxa"/>
            <w:gridSpan w:val="3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创新型中小企业/专精特新中小企业/专精特新“小巨人”企业</w:t>
            </w:r>
          </w:p>
        </w:tc>
        <w:tc>
          <w:tcPr>
            <w:tcW w:w="769" w:type="dxa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174" w:type="dxa"/>
            <w:gridSpan w:val="18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z w:val="28"/>
                <w:szCs w:val="28"/>
                <w:highlight w:val="none"/>
                <w:lang w:val="en-US" w:eastAsia="zh-CN"/>
              </w:rPr>
              <w:t>项目存在变更的试点企业汇总名单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559" w:type="dxa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0" w:type="dxa"/>
            <w:gridSpan w:val="3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XXX公司</w:t>
            </w:r>
          </w:p>
        </w:tc>
        <w:tc>
          <w:tcPr>
            <w:tcW w:w="2640" w:type="dxa"/>
            <w:gridSpan w:val="2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休闲体育用品（现代体育产品）/食品加工/工程机械与纺织专用设备</w:t>
            </w: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无等级/一级/二级/三级/四级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822" w:type="dxa"/>
            <w:gridSpan w:val="3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highlight w:val="none"/>
                <w:lang w:val="en-US" w:eastAsia="zh-CN"/>
              </w:rPr>
              <w:t>创新型中小企业/专精特新中小企业/专精特新“小巨人”企业</w:t>
            </w:r>
          </w:p>
        </w:tc>
        <w:tc>
          <w:tcPr>
            <w:tcW w:w="769" w:type="dxa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shd w:val="clear" w:color="050000" w:fill="FFFFFF"/>
          <w:lang w:val="en-US"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Ll1uVLQAAAABQEAAA8AAAAAAAAAAQAg&#10;AAAAIgAAAGRycy9kb3ducmV2LnhtbFBLAQIUABQAAAAIAIdO4kBw1aHepAEAAD4DAAAOAAAAAAAA&#10;AAEAIAAAAB8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A6ED3"/>
    <w:rsid w:val="581A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6">
    <w:name w:val="font71"/>
    <w:basedOn w:val="3"/>
    <w:qFormat/>
    <w:uiPriority w:val="0"/>
    <w:rPr>
      <w:rFonts w:hint="default" w:ascii="Times New Roman" w:hAnsi="Times New Roman" w:eastAsia="宋体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2026-08-17T09:00:00Z</dcterms:created>
  <dc:creator>Administrator</dc:creator>
  <cp:lastModifiedBy>Administrator</cp:lastModifiedBy>
  <dcterms:modified xsi:type="dcterms:W3CDTF">2026-08-17T09:01:28Z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